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Pr="001D3A9A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  <w:lang w:val="en-US"/>
        </w:rPr>
      </w:pPr>
    </w:p>
    <w:p w14:paraId="046E2D8B" w14:textId="77777777" w:rsidR="00D20AAF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77777777" w:rsidR="00651C2C" w:rsidRPr="00137BCB" w:rsidRDefault="00853BD4" w:rsidP="00264E03">
      <w:pPr>
        <w:pStyle w:val="ac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  РЕСПУБЛИКИ  КАЗАХСТАН</w:t>
      </w:r>
    </w:p>
    <w:p w14:paraId="1271136A" w14:textId="77777777" w:rsidR="00651C2C" w:rsidRPr="00026B44" w:rsidRDefault="00651C2C" w:rsidP="00026B44">
      <w:pPr>
        <w:ind w:firstLine="567"/>
        <w:jc w:val="center"/>
        <w:rPr>
          <w:sz w:val="24"/>
        </w:rPr>
      </w:pPr>
    </w:p>
    <w:p w14:paraId="170296E9" w14:textId="77777777" w:rsidR="00651C2C" w:rsidRPr="00026B44" w:rsidRDefault="00651C2C" w:rsidP="00026B44">
      <w:pPr>
        <w:ind w:firstLine="567"/>
        <w:jc w:val="center"/>
        <w:rPr>
          <w:sz w:val="24"/>
        </w:rPr>
      </w:pPr>
    </w:p>
    <w:p w14:paraId="59643479" w14:textId="77777777" w:rsidR="00D20AAF" w:rsidRPr="00026B44" w:rsidRDefault="00D20AAF" w:rsidP="00026B44">
      <w:pPr>
        <w:ind w:firstLine="567"/>
        <w:jc w:val="center"/>
        <w:rPr>
          <w:sz w:val="24"/>
        </w:rPr>
      </w:pPr>
    </w:p>
    <w:p w14:paraId="743DD8E6" w14:textId="77777777" w:rsidR="00651C2C" w:rsidRPr="00026B44" w:rsidRDefault="00651C2C" w:rsidP="00026B44">
      <w:pPr>
        <w:ind w:firstLine="567"/>
        <w:jc w:val="center"/>
        <w:rPr>
          <w:sz w:val="24"/>
        </w:rPr>
      </w:pPr>
    </w:p>
    <w:p w14:paraId="03B6F2AF" w14:textId="77777777" w:rsidR="00FF4C92" w:rsidRPr="00026B44" w:rsidRDefault="00FF4C92" w:rsidP="00026B44">
      <w:pPr>
        <w:jc w:val="center"/>
        <w:rPr>
          <w:sz w:val="24"/>
        </w:rPr>
      </w:pPr>
    </w:p>
    <w:p w14:paraId="1C88D242" w14:textId="77777777" w:rsidR="00651C2C" w:rsidRPr="00026B44" w:rsidRDefault="00651C2C" w:rsidP="00026B44">
      <w:pPr>
        <w:ind w:firstLine="567"/>
        <w:jc w:val="center"/>
        <w:rPr>
          <w:sz w:val="24"/>
        </w:rPr>
      </w:pPr>
    </w:p>
    <w:p w14:paraId="66228614" w14:textId="77777777" w:rsidR="00651C2C" w:rsidRPr="00026B44" w:rsidRDefault="00651C2C" w:rsidP="00026B44">
      <w:pPr>
        <w:ind w:firstLine="567"/>
        <w:jc w:val="center"/>
        <w:rPr>
          <w:sz w:val="24"/>
        </w:rPr>
      </w:pPr>
    </w:p>
    <w:p w14:paraId="727C43B1" w14:textId="77777777" w:rsidR="005C3697" w:rsidRPr="00026B44" w:rsidRDefault="005C3697" w:rsidP="00026B44">
      <w:pPr>
        <w:jc w:val="center"/>
        <w:rPr>
          <w:sz w:val="24"/>
          <w:highlight w:val="yellow"/>
        </w:rPr>
      </w:pPr>
    </w:p>
    <w:p w14:paraId="09373767" w14:textId="3FDECEBA" w:rsidR="0022126C" w:rsidRPr="0022126C" w:rsidRDefault="0022126C" w:rsidP="005C3697">
      <w:pPr>
        <w:jc w:val="center"/>
        <w:rPr>
          <w:b/>
          <w:bCs/>
          <w:sz w:val="24"/>
        </w:rPr>
      </w:pPr>
      <w:r w:rsidRPr="0022126C">
        <w:rPr>
          <w:b/>
          <w:bCs/>
          <w:sz w:val="24"/>
        </w:rPr>
        <w:t xml:space="preserve">Анестезиологическое и респираторное оборудование </w:t>
      </w:r>
    </w:p>
    <w:p w14:paraId="2AA22947" w14:textId="77777777" w:rsidR="0022126C" w:rsidRPr="0022126C" w:rsidRDefault="0022126C" w:rsidP="005C3697">
      <w:pPr>
        <w:jc w:val="center"/>
        <w:rPr>
          <w:b/>
          <w:bCs/>
          <w:sz w:val="24"/>
        </w:rPr>
      </w:pPr>
    </w:p>
    <w:p w14:paraId="0854C3F8" w14:textId="51216547" w:rsidR="00166D7D" w:rsidRPr="0022126C" w:rsidRDefault="00432808" w:rsidP="005C3697">
      <w:pPr>
        <w:jc w:val="center"/>
        <w:rPr>
          <w:b/>
          <w:bCs/>
          <w:sz w:val="24"/>
        </w:rPr>
      </w:pPr>
      <w:r w:rsidRPr="0022126C">
        <w:rPr>
          <w:b/>
          <w:bCs/>
          <w:sz w:val="24"/>
        </w:rPr>
        <w:t>ЛАРИНГОСКОПЫ ДЛЯ ИНТУБАЦИИ ТРАХЕИ</w:t>
      </w:r>
    </w:p>
    <w:p w14:paraId="71655C78" w14:textId="77777777" w:rsidR="005C3697" w:rsidRPr="0022126C" w:rsidRDefault="005C3697" w:rsidP="005C3697">
      <w:pPr>
        <w:jc w:val="center"/>
        <w:rPr>
          <w:b/>
          <w:bCs/>
          <w:sz w:val="24"/>
        </w:rPr>
      </w:pPr>
    </w:p>
    <w:p w14:paraId="7753D088" w14:textId="6CE9D6FB" w:rsidR="00CE5DA2" w:rsidRPr="00CE5DA2" w:rsidRDefault="00CE5DA2" w:rsidP="00CE5DA2">
      <w:pPr>
        <w:jc w:val="center"/>
        <w:rPr>
          <w:b/>
          <w:bCs/>
          <w:sz w:val="24"/>
          <w:lang w:val="fr-FR"/>
        </w:rPr>
      </w:pPr>
      <w:r w:rsidRPr="0022126C">
        <w:rPr>
          <w:b/>
          <w:bCs/>
          <w:sz w:val="24"/>
        </w:rPr>
        <w:t>СТ</w:t>
      </w:r>
      <w:r w:rsidRPr="0022126C">
        <w:rPr>
          <w:b/>
          <w:bCs/>
          <w:sz w:val="24"/>
          <w:lang w:val="fr-FR"/>
        </w:rPr>
        <w:t xml:space="preserve"> </w:t>
      </w:r>
      <w:r w:rsidRPr="0022126C">
        <w:rPr>
          <w:b/>
          <w:bCs/>
          <w:sz w:val="24"/>
        </w:rPr>
        <w:t xml:space="preserve">РК </w:t>
      </w:r>
      <w:r w:rsidRPr="0022126C">
        <w:rPr>
          <w:b/>
          <w:bCs/>
          <w:sz w:val="24"/>
          <w:lang w:val="fr-FR"/>
        </w:rPr>
        <w:t>ISO</w:t>
      </w:r>
      <w:r w:rsidRPr="0022126C">
        <w:rPr>
          <w:b/>
          <w:bCs/>
          <w:sz w:val="24"/>
        </w:rPr>
        <w:t xml:space="preserve"> </w:t>
      </w:r>
      <w:r w:rsidR="00432808" w:rsidRPr="0022126C">
        <w:rPr>
          <w:b/>
          <w:bCs/>
          <w:sz w:val="24"/>
        </w:rPr>
        <w:t>7376</w:t>
      </w:r>
      <w:bookmarkStart w:id="0" w:name="_Hlk142997490"/>
      <w:r w:rsidR="00F55741" w:rsidRPr="0022126C">
        <w:rPr>
          <w:b/>
          <w:bCs/>
          <w:sz w:val="24"/>
        </w:rPr>
        <w:t>–</w:t>
      </w:r>
      <w:bookmarkEnd w:id="0"/>
      <w:r w:rsidR="00FC606E" w:rsidRPr="0022126C">
        <w:rPr>
          <w:b/>
          <w:bCs/>
          <w:sz w:val="24"/>
        </w:rPr>
        <w:t>20__</w:t>
      </w:r>
    </w:p>
    <w:p w14:paraId="294AA6A3" w14:textId="77777777" w:rsidR="0022196A" w:rsidRPr="00CE5DA2" w:rsidRDefault="0022196A" w:rsidP="005224CA">
      <w:pPr>
        <w:jc w:val="center"/>
        <w:rPr>
          <w:b/>
          <w:bCs/>
          <w:sz w:val="24"/>
          <w:highlight w:val="yellow"/>
          <w:lang w:val="fr-FR"/>
        </w:rPr>
      </w:pPr>
    </w:p>
    <w:p w14:paraId="2FE77F67" w14:textId="77777777" w:rsidR="00B26933" w:rsidRPr="00134295" w:rsidRDefault="00B26933" w:rsidP="005224CA">
      <w:pPr>
        <w:jc w:val="center"/>
        <w:rPr>
          <w:b/>
          <w:bCs/>
          <w:sz w:val="24"/>
          <w:highlight w:val="yellow"/>
        </w:rPr>
      </w:pPr>
    </w:p>
    <w:p w14:paraId="5F0F5122" w14:textId="77777777" w:rsidR="00523913" w:rsidRPr="00134295" w:rsidRDefault="00523913" w:rsidP="005224CA">
      <w:pPr>
        <w:jc w:val="center"/>
        <w:rPr>
          <w:b/>
          <w:bCs/>
          <w:sz w:val="24"/>
          <w:highlight w:val="yellow"/>
        </w:rPr>
      </w:pPr>
    </w:p>
    <w:p w14:paraId="7B898A45" w14:textId="77777777" w:rsidR="00651C2C" w:rsidRPr="001D2980" w:rsidRDefault="00651C2C" w:rsidP="00F101A3">
      <w:pPr>
        <w:ind w:right="57" w:firstLine="567"/>
        <w:jc w:val="center"/>
        <w:rPr>
          <w:i/>
          <w:sz w:val="24"/>
        </w:rPr>
      </w:pPr>
    </w:p>
    <w:p w14:paraId="028DC98B" w14:textId="11C32A4F" w:rsidR="001D3A9A" w:rsidRPr="001D2980" w:rsidRDefault="0014049A" w:rsidP="00F101A3">
      <w:pPr>
        <w:pStyle w:val="44"/>
        <w:spacing w:after="1160" w:line="240" w:lineRule="auto"/>
        <w:ind w:right="57" w:firstLine="567"/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</w:pPr>
      <w:r w:rsidRPr="001D2980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(ISO </w:t>
      </w:r>
      <w:r w:rsidR="00F101A3" w:rsidRPr="001D2980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7376</w:t>
      </w:r>
      <w:r w:rsidRPr="001D2980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:20</w:t>
      </w:r>
      <w:r w:rsidR="00F101A3" w:rsidRPr="001D2980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09</w:t>
      </w:r>
      <w:r w:rsidRPr="001D2980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 </w:t>
      </w:r>
      <w:proofErr w:type="spellStart"/>
      <w:r w:rsidR="00F101A3" w:rsidRPr="001D2980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Anaesthetic</w:t>
      </w:r>
      <w:proofErr w:type="spellEnd"/>
      <w:r w:rsidR="00F101A3" w:rsidRPr="001D2980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 and respiratory equipment</w:t>
      </w:r>
      <w:r w:rsidR="00043A7B" w:rsidRPr="001D2980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 – </w:t>
      </w:r>
      <w:r w:rsidR="00F101A3" w:rsidRPr="001D2980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Laryngoscopes for tracheal intubation</w:t>
      </w:r>
      <w:r w:rsidRPr="001D2980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, IDT)</w:t>
      </w:r>
    </w:p>
    <w:p w14:paraId="286AC9B8" w14:textId="77777777" w:rsidR="000150DA" w:rsidRDefault="000150DA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150418B0" w:rsidR="0009446B" w:rsidRDefault="0009446B" w:rsidP="005224CA">
      <w:pPr>
        <w:rPr>
          <w:sz w:val="24"/>
        </w:rPr>
      </w:pPr>
    </w:p>
    <w:p w14:paraId="5933DC1F" w14:textId="35907657" w:rsidR="00FC606E" w:rsidRDefault="00FC606E" w:rsidP="005224CA">
      <w:pPr>
        <w:rPr>
          <w:sz w:val="24"/>
        </w:rPr>
      </w:pPr>
    </w:p>
    <w:p w14:paraId="0AAB4C17" w14:textId="779545AE" w:rsidR="000A46C0" w:rsidRDefault="000A46C0" w:rsidP="005224CA">
      <w:pPr>
        <w:rPr>
          <w:sz w:val="24"/>
        </w:rPr>
      </w:pPr>
    </w:p>
    <w:p w14:paraId="349F2EE7" w14:textId="77777777" w:rsidR="0022126C" w:rsidRDefault="0022126C" w:rsidP="005224CA">
      <w:pPr>
        <w:rPr>
          <w:sz w:val="24"/>
        </w:rPr>
      </w:pPr>
    </w:p>
    <w:p w14:paraId="61EC10FF" w14:textId="3854F276" w:rsidR="000A46C0" w:rsidRDefault="000A46C0" w:rsidP="005224CA">
      <w:pPr>
        <w:rPr>
          <w:sz w:val="24"/>
        </w:rPr>
      </w:pPr>
    </w:p>
    <w:p w14:paraId="15F291B3" w14:textId="77777777" w:rsidR="005367E6" w:rsidRDefault="005367E6" w:rsidP="005224CA">
      <w:pPr>
        <w:rPr>
          <w:sz w:val="24"/>
        </w:rPr>
      </w:pPr>
    </w:p>
    <w:p w14:paraId="56F1CD13" w14:textId="1555326A" w:rsidR="00F101A3" w:rsidRDefault="00F101A3" w:rsidP="005224CA">
      <w:pPr>
        <w:rPr>
          <w:sz w:val="24"/>
        </w:rPr>
      </w:pPr>
    </w:p>
    <w:p w14:paraId="2BE6CEAE" w14:textId="77777777" w:rsidR="00134295" w:rsidRDefault="00134295" w:rsidP="005224CA">
      <w:pPr>
        <w:rPr>
          <w:sz w:val="24"/>
        </w:rPr>
      </w:pPr>
    </w:p>
    <w:p w14:paraId="36DF5BD6" w14:textId="77777777" w:rsidR="00504639" w:rsidRDefault="00504639" w:rsidP="005224CA">
      <w:pPr>
        <w:rPr>
          <w:sz w:val="24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4A89C2D9" w14:textId="77777777" w:rsidR="006111D0" w:rsidRPr="000120F4" w:rsidRDefault="006111D0" w:rsidP="006111D0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2204D11B" w14:textId="77777777" w:rsidR="006111D0" w:rsidRPr="00D2558F" w:rsidRDefault="006111D0" w:rsidP="006111D0">
      <w:pPr>
        <w:ind w:firstLine="567"/>
        <w:jc w:val="center"/>
        <w:rPr>
          <w:sz w:val="24"/>
        </w:rPr>
      </w:pPr>
    </w:p>
    <w:p w14:paraId="3AB14724" w14:textId="77777777" w:rsidR="00D2558F" w:rsidRPr="002122C0" w:rsidRDefault="006111D0" w:rsidP="00D2558F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D2558F">
        <w:rPr>
          <w:b/>
          <w:sz w:val="24"/>
        </w:rPr>
        <w:t>ПОДГОТОВЛЕН И ВНЕСЕН</w:t>
      </w:r>
      <w:r w:rsidRPr="00D2558F">
        <w:rPr>
          <w:sz w:val="24"/>
        </w:rPr>
        <w:t xml:space="preserve"> </w:t>
      </w:r>
      <w:r w:rsidR="00D2558F" w:rsidRPr="00AC0A7C">
        <w:rPr>
          <w:sz w:val="24"/>
        </w:rPr>
        <w:t>Товариществом с ограниченной ответственностью «</w:t>
      </w:r>
      <w:proofErr w:type="spellStart"/>
      <w:r w:rsidR="00D2558F" w:rsidRPr="00AC0A7C">
        <w:rPr>
          <w:sz w:val="24"/>
          <w:lang w:val="en-US"/>
        </w:rPr>
        <w:t>NavyCo</w:t>
      </w:r>
      <w:proofErr w:type="spellEnd"/>
      <w:r w:rsidR="00D2558F" w:rsidRPr="00AC0A7C">
        <w:rPr>
          <w:sz w:val="24"/>
        </w:rPr>
        <w:t>»</w:t>
      </w:r>
    </w:p>
    <w:p w14:paraId="2225E0F7" w14:textId="3E031070" w:rsidR="006111D0" w:rsidRPr="00D2558F" w:rsidRDefault="006111D0" w:rsidP="00D2558F">
      <w:pPr>
        <w:widowControl w:val="0"/>
        <w:tabs>
          <w:tab w:val="left" w:pos="993"/>
        </w:tabs>
        <w:ind w:left="567"/>
        <w:rPr>
          <w:sz w:val="24"/>
        </w:rPr>
      </w:pPr>
    </w:p>
    <w:p w14:paraId="2234327B" w14:textId="241CB06D" w:rsidR="006111D0" w:rsidRPr="00DB4455" w:rsidRDefault="006111D0" w:rsidP="006111D0">
      <w:pPr>
        <w:widowControl w:val="0"/>
        <w:numPr>
          <w:ilvl w:val="0"/>
          <w:numId w:val="1"/>
        </w:numPr>
        <w:tabs>
          <w:tab w:val="clear" w:pos="1080"/>
          <w:tab w:val="left" w:pos="748"/>
          <w:tab w:val="left" w:pos="993"/>
        </w:tabs>
        <w:ind w:left="0" w:firstLine="567"/>
        <w:rPr>
          <w:i/>
          <w:iCs/>
          <w:sz w:val="24"/>
        </w:rPr>
      </w:pPr>
      <w:r w:rsidRPr="00866250">
        <w:rPr>
          <w:b/>
          <w:sz w:val="24"/>
        </w:rPr>
        <w:t>УТВЕРЖДЕН И ВВЕДЕН В ДЕЙСТВИЕ</w:t>
      </w:r>
      <w:r w:rsidRPr="00866250">
        <w:rPr>
          <w:sz w:val="24"/>
        </w:rPr>
        <w:t xml:space="preserve"> </w:t>
      </w:r>
      <w:bookmarkStart w:id="1" w:name="OLE_LINK30"/>
      <w:bookmarkStart w:id="2" w:name="OLE_LINK31"/>
      <w:bookmarkStart w:id="3" w:name="OLE_LINK32"/>
      <w:bookmarkStart w:id="4" w:name="OLE_LINK33"/>
      <w:bookmarkStart w:id="5" w:name="OLE_LINK59"/>
      <w:bookmarkStart w:id="6" w:name="OLE_LINK60"/>
      <w:r w:rsidRPr="00866250">
        <w:rPr>
          <w:bCs/>
          <w:color w:val="000000"/>
          <w:sz w:val="24"/>
        </w:rPr>
        <w:t xml:space="preserve">Приказом Председателя Комитета технического регулирования и </w:t>
      </w:r>
      <w:r w:rsidRPr="00866250">
        <w:rPr>
          <w:bCs/>
          <w:color w:val="000000" w:themeColor="text1"/>
          <w:sz w:val="24"/>
        </w:rPr>
        <w:t xml:space="preserve">метрологии </w:t>
      </w:r>
      <w:r w:rsidRPr="00866250">
        <w:rPr>
          <w:color w:val="000000" w:themeColor="text1"/>
          <w:sz w:val="24"/>
        </w:rPr>
        <w:t>Министерства торговли и интеграции</w:t>
      </w:r>
      <w:r w:rsidRPr="00866250">
        <w:rPr>
          <w:sz w:val="24"/>
        </w:rPr>
        <w:t xml:space="preserve"> Республики Казахстан</w:t>
      </w:r>
      <w:r w:rsidRPr="00866250">
        <w:rPr>
          <w:bCs/>
          <w:color w:val="000000"/>
          <w:sz w:val="24"/>
        </w:rPr>
        <w:t xml:space="preserve"> от _________ № ________</w:t>
      </w:r>
      <w:bookmarkEnd w:id="1"/>
      <w:bookmarkEnd w:id="2"/>
      <w:bookmarkEnd w:id="3"/>
      <w:bookmarkEnd w:id="4"/>
      <w:bookmarkEnd w:id="5"/>
      <w:bookmarkEnd w:id="6"/>
    </w:p>
    <w:p w14:paraId="1DEC2E1E" w14:textId="77777777" w:rsidR="00DB4455" w:rsidRPr="00F9370A" w:rsidRDefault="00DB4455" w:rsidP="00DB4455">
      <w:pPr>
        <w:pStyle w:val="af0"/>
        <w:rPr>
          <w:rFonts w:ascii="Times New Roman" w:hAnsi="Times New Roman"/>
          <w:sz w:val="24"/>
          <w:szCs w:val="24"/>
        </w:rPr>
      </w:pPr>
    </w:p>
    <w:p w14:paraId="4B8676B0" w14:textId="658E4C72" w:rsidR="006111D0" w:rsidRPr="00F9370A" w:rsidRDefault="006111D0" w:rsidP="006111D0">
      <w:pPr>
        <w:widowControl w:val="0"/>
        <w:numPr>
          <w:ilvl w:val="0"/>
          <w:numId w:val="1"/>
        </w:numPr>
        <w:tabs>
          <w:tab w:val="clear" w:pos="1080"/>
          <w:tab w:val="left" w:pos="748"/>
          <w:tab w:val="left" w:pos="993"/>
        </w:tabs>
        <w:ind w:left="0" w:firstLine="567"/>
        <w:rPr>
          <w:bCs/>
          <w:sz w:val="24"/>
        </w:rPr>
      </w:pPr>
      <w:r w:rsidRPr="00F9370A">
        <w:rPr>
          <w:bCs/>
          <w:sz w:val="24"/>
        </w:rPr>
        <w:t xml:space="preserve">Настоящий стандарт идентичен международному стандарту </w:t>
      </w:r>
      <w:r w:rsidRPr="00F9370A">
        <w:rPr>
          <w:bCs/>
          <w:i/>
          <w:iCs/>
          <w:sz w:val="24"/>
        </w:rPr>
        <w:t xml:space="preserve">ISO 7376:2009 </w:t>
      </w:r>
      <w:proofErr w:type="spellStart"/>
      <w:r w:rsidRPr="00F9370A">
        <w:rPr>
          <w:bCs/>
          <w:i/>
          <w:iCs/>
          <w:sz w:val="24"/>
        </w:rPr>
        <w:t>Anaesthetic</w:t>
      </w:r>
      <w:proofErr w:type="spellEnd"/>
      <w:r w:rsidRPr="00F9370A">
        <w:rPr>
          <w:bCs/>
          <w:i/>
          <w:iCs/>
          <w:sz w:val="24"/>
        </w:rPr>
        <w:t xml:space="preserve"> </w:t>
      </w:r>
      <w:proofErr w:type="spellStart"/>
      <w:r w:rsidRPr="00F9370A">
        <w:rPr>
          <w:bCs/>
          <w:i/>
          <w:iCs/>
          <w:sz w:val="24"/>
        </w:rPr>
        <w:t>and</w:t>
      </w:r>
      <w:proofErr w:type="spellEnd"/>
      <w:r w:rsidRPr="00F9370A">
        <w:rPr>
          <w:bCs/>
          <w:i/>
          <w:iCs/>
          <w:sz w:val="24"/>
        </w:rPr>
        <w:t xml:space="preserve"> </w:t>
      </w:r>
      <w:proofErr w:type="spellStart"/>
      <w:r w:rsidRPr="00F9370A">
        <w:rPr>
          <w:bCs/>
          <w:i/>
          <w:iCs/>
          <w:sz w:val="24"/>
        </w:rPr>
        <w:t>respiratory</w:t>
      </w:r>
      <w:proofErr w:type="spellEnd"/>
      <w:r w:rsidRPr="00F9370A">
        <w:rPr>
          <w:bCs/>
          <w:i/>
          <w:iCs/>
          <w:sz w:val="24"/>
        </w:rPr>
        <w:t xml:space="preserve"> </w:t>
      </w:r>
      <w:proofErr w:type="spellStart"/>
      <w:r w:rsidRPr="00F9370A">
        <w:rPr>
          <w:bCs/>
          <w:i/>
          <w:iCs/>
          <w:sz w:val="24"/>
        </w:rPr>
        <w:t>equipment</w:t>
      </w:r>
      <w:proofErr w:type="spellEnd"/>
      <w:r w:rsidR="00043A7B">
        <w:rPr>
          <w:bCs/>
          <w:i/>
          <w:iCs/>
          <w:sz w:val="24"/>
        </w:rPr>
        <w:t xml:space="preserve"> </w:t>
      </w:r>
      <w:r w:rsidR="00043A7B" w:rsidRPr="00043A7B">
        <w:rPr>
          <w:bCs/>
          <w:i/>
          <w:iCs/>
          <w:sz w:val="24"/>
        </w:rPr>
        <w:t xml:space="preserve">– </w:t>
      </w:r>
      <w:proofErr w:type="spellStart"/>
      <w:r w:rsidRPr="00F9370A">
        <w:rPr>
          <w:bCs/>
          <w:i/>
          <w:iCs/>
          <w:sz w:val="24"/>
        </w:rPr>
        <w:t>Laryngoscopes</w:t>
      </w:r>
      <w:proofErr w:type="spellEnd"/>
      <w:r w:rsidRPr="00F9370A">
        <w:rPr>
          <w:bCs/>
          <w:i/>
          <w:iCs/>
          <w:sz w:val="24"/>
        </w:rPr>
        <w:t xml:space="preserve"> </w:t>
      </w:r>
      <w:proofErr w:type="spellStart"/>
      <w:r w:rsidRPr="00F9370A">
        <w:rPr>
          <w:bCs/>
          <w:i/>
          <w:iCs/>
          <w:sz w:val="24"/>
        </w:rPr>
        <w:t>for</w:t>
      </w:r>
      <w:proofErr w:type="spellEnd"/>
      <w:r w:rsidRPr="00F9370A">
        <w:rPr>
          <w:bCs/>
          <w:i/>
          <w:iCs/>
          <w:sz w:val="24"/>
        </w:rPr>
        <w:t xml:space="preserve"> </w:t>
      </w:r>
      <w:proofErr w:type="spellStart"/>
      <w:r w:rsidRPr="00F9370A">
        <w:rPr>
          <w:bCs/>
          <w:i/>
          <w:iCs/>
          <w:sz w:val="24"/>
        </w:rPr>
        <w:t>tracheal</w:t>
      </w:r>
      <w:proofErr w:type="spellEnd"/>
      <w:r w:rsidRPr="00F9370A">
        <w:rPr>
          <w:bCs/>
          <w:i/>
          <w:iCs/>
          <w:sz w:val="24"/>
        </w:rPr>
        <w:t xml:space="preserve"> </w:t>
      </w:r>
      <w:proofErr w:type="spellStart"/>
      <w:r w:rsidRPr="00F9370A">
        <w:rPr>
          <w:bCs/>
          <w:i/>
          <w:iCs/>
          <w:sz w:val="24"/>
        </w:rPr>
        <w:t>intubation</w:t>
      </w:r>
      <w:proofErr w:type="spellEnd"/>
      <w:r w:rsidRPr="00F9370A">
        <w:rPr>
          <w:bCs/>
          <w:i/>
          <w:iCs/>
          <w:sz w:val="24"/>
        </w:rPr>
        <w:t>, IDT</w:t>
      </w:r>
      <w:r w:rsidRPr="00F9370A">
        <w:rPr>
          <w:bCs/>
          <w:sz w:val="24"/>
        </w:rPr>
        <w:t xml:space="preserve"> </w:t>
      </w:r>
      <w:r w:rsidRPr="00856425">
        <w:rPr>
          <w:color w:val="000000" w:themeColor="text1"/>
          <w:sz w:val="24"/>
          <w:szCs w:val="20"/>
        </w:rPr>
        <w:t>(анестезиологическое и респираторное оборудование. ларингоскопы для интубации трахеи)</w:t>
      </w:r>
    </w:p>
    <w:p w14:paraId="26276603" w14:textId="69119CD9" w:rsidR="00267068" w:rsidRPr="0022126C" w:rsidRDefault="006111D0" w:rsidP="00267068">
      <w:pPr>
        <w:ind w:right="57" w:firstLine="567"/>
        <w:rPr>
          <w:sz w:val="24"/>
          <w:szCs w:val="20"/>
        </w:rPr>
      </w:pPr>
      <w:r w:rsidRPr="00856425">
        <w:rPr>
          <w:color w:val="000000" w:themeColor="text1"/>
          <w:sz w:val="24"/>
          <w:szCs w:val="20"/>
        </w:rPr>
        <w:t xml:space="preserve">Международный стандарт разработан </w:t>
      </w:r>
      <w:r w:rsidR="00267068" w:rsidRPr="00257CF4">
        <w:rPr>
          <w:color w:val="000000" w:themeColor="text1"/>
          <w:sz w:val="24"/>
          <w:szCs w:val="20"/>
        </w:rPr>
        <w:t>Подкомитет</w:t>
      </w:r>
      <w:r w:rsidR="00267068" w:rsidRPr="00856425">
        <w:rPr>
          <w:color w:val="000000" w:themeColor="text1"/>
          <w:sz w:val="24"/>
          <w:szCs w:val="20"/>
        </w:rPr>
        <w:t>ом SC</w:t>
      </w:r>
      <w:r w:rsidR="00267068" w:rsidRPr="00257CF4">
        <w:rPr>
          <w:color w:val="000000" w:themeColor="text1"/>
          <w:sz w:val="24"/>
          <w:szCs w:val="20"/>
        </w:rPr>
        <w:t xml:space="preserve"> 2 </w:t>
      </w:r>
      <w:r w:rsidR="00267068" w:rsidRPr="00856425">
        <w:rPr>
          <w:color w:val="000000" w:themeColor="text1"/>
          <w:sz w:val="24"/>
          <w:szCs w:val="20"/>
        </w:rPr>
        <w:t>«Дыхательные пути</w:t>
      </w:r>
      <w:r w:rsidR="00267068" w:rsidRPr="00257CF4">
        <w:rPr>
          <w:color w:val="000000" w:themeColor="text1"/>
          <w:sz w:val="24"/>
          <w:szCs w:val="20"/>
        </w:rPr>
        <w:t xml:space="preserve"> и сопутствующее оборудование</w:t>
      </w:r>
      <w:r w:rsidR="00267068" w:rsidRPr="00856425">
        <w:rPr>
          <w:color w:val="000000" w:themeColor="text1"/>
          <w:sz w:val="24"/>
          <w:szCs w:val="20"/>
        </w:rPr>
        <w:t>»</w:t>
      </w:r>
      <w:r w:rsidR="00267068" w:rsidRPr="00257CF4">
        <w:rPr>
          <w:color w:val="000000" w:themeColor="text1"/>
          <w:sz w:val="24"/>
          <w:szCs w:val="20"/>
        </w:rPr>
        <w:t xml:space="preserve"> Техническ</w:t>
      </w:r>
      <w:r w:rsidR="00267068" w:rsidRPr="00856425">
        <w:rPr>
          <w:color w:val="000000" w:themeColor="text1"/>
          <w:sz w:val="24"/>
          <w:szCs w:val="20"/>
        </w:rPr>
        <w:t xml:space="preserve">ого </w:t>
      </w:r>
      <w:r w:rsidR="00267068" w:rsidRPr="00257CF4">
        <w:rPr>
          <w:color w:val="000000" w:themeColor="text1"/>
          <w:sz w:val="24"/>
          <w:szCs w:val="20"/>
        </w:rPr>
        <w:t>комитет</w:t>
      </w:r>
      <w:r w:rsidR="00267068" w:rsidRPr="00856425">
        <w:rPr>
          <w:color w:val="000000" w:themeColor="text1"/>
          <w:sz w:val="24"/>
          <w:szCs w:val="20"/>
        </w:rPr>
        <w:t>а</w:t>
      </w:r>
      <w:r w:rsidR="00267068" w:rsidRPr="00257CF4">
        <w:rPr>
          <w:color w:val="000000" w:themeColor="text1"/>
          <w:sz w:val="24"/>
          <w:szCs w:val="20"/>
        </w:rPr>
        <w:t xml:space="preserve"> ISO/TC 121 </w:t>
      </w:r>
      <w:r w:rsidR="00267068" w:rsidRPr="00856425">
        <w:rPr>
          <w:color w:val="000000" w:themeColor="text1"/>
          <w:sz w:val="24"/>
          <w:szCs w:val="20"/>
        </w:rPr>
        <w:t>«</w:t>
      </w:r>
      <w:r w:rsidR="00267068" w:rsidRPr="00257CF4">
        <w:rPr>
          <w:color w:val="000000" w:themeColor="text1"/>
          <w:sz w:val="24"/>
          <w:szCs w:val="20"/>
        </w:rPr>
        <w:t xml:space="preserve">Анестезия и </w:t>
      </w:r>
      <w:r w:rsidR="00267068" w:rsidRPr="0022126C">
        <w:rPr>
          <w:sz w:val="24"/>
          <w:szCs w:val="20"/>
        </w:rPr>
        <w:t xml:space="preserve">респираторная хирургия оборудование», совместно с Техническим комитетом </w:t>
      </w:r>
      <w:r w:rsidR="0022126C">
        <w:rPr>
          <w:sz w:val="24"/>
          <w:szCs w:val="20"/>
        </w:rPr>
        <w:t xml:space="preserve">                  </w:t>
      </w:r>
      <w:r w:rsidR="00267068" w:rsidRPr="0022126C">
        <w:rPr>
          <w:sz w:val="24"/>
          <w:szCs w:val="20"/>
        </w:rPr>
        <w:t>CEN/TC 215, «Респираторные и анестезиологические средства оборудования».</w:t>
      </w:r>
    </w:p>
    <w:p w14:paraId="6803CE48" w14:textId="77777777" w:rsidR="006111D0" w:rsidRPr="0022126C" w:rsidRDefault="006111D0" w:rsidP="006111D0">
      <w:pPr>
        <w:pStyle w:val="14"/>
        <w:ind w:firstLine="567"/>
        <w:jc w:val="both"/>
      </w:pPr>
      <w:r w:rsidRPr="0022126C">
        <w:t>Перевод с английского языка (</w:t>
      </w:r>
      <w:proofErr w:type="spellStart"/>
      <w:r w:rsidRPr="0022126C">
        <w:t>en</w:t>
      </w:r>
      <w:proofErr w:type="spellEnd"/>
      <w:r w:rsidRPr="0022126C">
        <w:t>).</w:t>
      </w:r>
    </w:p>
    <w:p w14:paraId="750D7F04" w14:textId="77777777" w:rsidR="006111D0" w:rsidRPr="0022126C" w:rsidRDefault="006111D0" w:rsidP="006111D0">
      <w:pPr>
        <w:pStyle w:val="14"/>
        <w:ind w:firstLine="567"/>
        <w:jc w:val="both"/>
      </w:pPr>
      <w:r w:rsidRPr="0022126C">
        <w:t xml:space="preserve">Официальный экземпляр международного стандарта, на основе которого подготовлен </w:t>
      </w:r>
      <w:r w:rsidRPr="0022126C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21CEA01C" w14:textId="77777777" w:rsidR="006111D0" w:rsidRPr="0022126C" w:rsidRDefault="006111D0" w:rsidP="006111D0">
      <w:pPr>
        <w:pStyle w:val="14"/>
        <w:ind w:firstLine="567"/>
        <w:jc w:val="both"/>
      </w:pPr>
      <w:r w:rsidRPr="0022126C">
        <w:t>Официальной версией является текст на государственном и русском языке</w:t>
      </w:r>
    </w:p>
    <w:p w14:paraId="0EE11C21" w14:textId="77777777" w:rsidR="006111D0" w:rsidRPr="0022126C" w:rsidRDefault="006111D0" w:rsidP="006111D0">
      <w:pPr>
        <w:pStyle w:val="21"/>
        <w:ind w:firstLine="567"/>
        <w:jc w:val="both"/>
        <w:rPr>
          <w:szCs w:val="24"/>
        </w:rPr>
      </w:pPr>
      <w:r w:rsidRPr="0022126C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550BA168" w14:textId="77777777" w:rsidR="006111D0" w:rsidRPr="000824B0" w:rsidRDefault="006111D0" w:rsidP="006111D0">
      <w:pPr>
        <w:shd w:val="clear" w:color="auto" w:fill="FFFFFF"/>
        <w:ind w:firstLine="567"/>
        <w:rPr>
          <w:sz w:val="24"/>
        </w:rPr>
      </w:pPr>
      <w:r w:rsidRPr="000824B0">
        <w:rPr>
          <w:sz w:val="24"/>
        </w:rPr>
        <w:t>Степень соответствия – идентичная (</w:t>
      </w:r>
      <w:r w:rsidRPr="000824B0">
        <w:rPr>
          <w:sz w:val="24"/>
          <w:lang w:val="en-US"/>
        </w:rPr>
        <w:t>IDT</w:t>
      </w:r>
      <w:r w:rsidRPr="000824B0">
        <w:rPr>
          <w:sz w:val="24"/>
        </w:rPr>
        <w:t>).</w:t>
      </w:r>
    </w:p>
    <w:p w14:paraId="3A3C04BF" w14:textId="77777777" w:rsidR="006111D0" w:rsidRDefault="006111D0" w:rsidP="006111D0">
      <w:pPr>
        <w:shd w:val="clear" w:color="auto" w:fill="FFFFFF"/>
        <w:ind w:firstLine="567"/>
        <w:rPr>
          <w:sz w:val="24"/>
        </w:rPr>
      </w:pPr>
    </w:p>
    <w:p w14:paraId="2B8EF7CB" w14:textId="691C07F2" w:rsidR="006111D0" w:rsidRPr="00E77CDD" w:rsidRDefault="006111D0" w:rsidP="006111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color w:val="FF0000"/>
          <w:sz w:val="24"/>
        </w:rPr>
      </w:pPr>
      <w:r w:rsidRPr="0022126C">
        <w:rPr>
          <w:sz w:val="24"/>
        </w:rPr>
        <w:t xml:space="preserve">В настоящем </w:t>
      </w:r>
      <w:r w:rsidR="0022126C" w:rsidRPr="00090D1C">
        <w:rPr>
          <w:sz w:val="24"/>
        </w:rPr>
        <w:t>стандарте реализованы</w:t>
      </w:r>
      <w:r w:rsidR="0022126C" w:rsidRPr="00090D1C">
        <w:rPr>
          <w:sz w:val="24"/>
          <w:lang w:val="kk-KZ"/>
        </w:rPr>
        <w:t xml:space="preserve"> </w:t>
      </w:r>
      <w:r w:rsidR="0022126C" w:rsidRPr="00090D1C">
        <w:rPr>
          <w:sz w:val="24"/>
        </w:rPr>
        <w:t>нормы п. 4 Статьи 4 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22126C" w:rsidRPr="00090D1C">
        <w:rPr>
          <w:i/>
          <w:iCs/>
          <w:sz w:val="24"/>
        </w:rPr>
        <w:t>Указ Президента Республики Казахстан от 19 декабря 2014 года № 980</w:t>
      </w:r>
      <w:r w:rsidR="0022126C" w:rsidRPr="00090D1C">
        <w:rPr>
          <w:sz w:val="24"/>
        </w:rPr>
        <w:t>)</w:t>
      </w:r>
    </w:p>
    <w:p w14:paraId="26C4E982" w14:textId="77777777" w:rsidR="006111D0" w:rsidRPr="008523BF" w:rsidRDefault="006111D0" w:rsidP="006111D0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6B3EF3FE" w14:textId="77777777" w:rsidR="006111D0" w:rsidRDefault="006111D0" w:rsidP="006111D0">
      <w:pPr>
        <w:ind w:firstLine="567"/>
        <w:rPr>
          <w:sz w:val="24"/>
        </w:rPr>
      </w:pPr>
    </w:p>
    <w:p w14:paraId="69235A52" w14:textId="77777777" w:rsidR="006111D0" w:rsidRDefault="006111D0" w:rsidP="006111D0">
      <w:pPr>
        <w:ind w:firstLine="567"/>
        <w:rPr>
          <w:sz w:val="24"/>
        </w:rPr>
      </w:pPr>
    </w:p>
    <w:p w14:paraId="0C4CF028" w14:textId="77777777" w:rsidR="006111D0" w:rsidRDefault="006111D0" w:rsidP="006111D0">
      <w:pPr>
        <w:ind w:firstLine="567"/>
        <w:rPr>
          <w:sz w:val="24"/>
        </w:rPr>
      </w:pPr>
    </w:p>
    <w:p w14:paraId="4C35154A" w14:textId="77777777" w:rsidR="000824B0" w:rsidRPr="00466DF5" w:rsidRDefault="000824B0" w:rsidP="000824B0">
      <w:pPr>
        <w:shd w:val="clear" w:color="auto" w:fill="FFFFFF"/>
        <w:ind w:firstLine="567"/>
        <w:rPr>
          <w:i/>
          <w:sz w:val="24"/>
          <w:lang w:val="kk-KZ"/>
        </w:rPr>
      </w:pPr>
      <w:bookmarkStart w:id="7" w:name="_Hlk144737971"/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B7E98FE" w14:textId="77777777" w:rsidR="000824B0" w:rsidRPr="00466DF5" w:rsidRDefault="000824B0" w:rsidP="000824B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2C00B56" w14:textId="77777777" w:rsidR="000824B0" w:rsidRPr="00466DF5" w:rsidRDefault="000824B0" w:rsidP="000824B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C7FAB87" w14:textId="77777777" w:rsidR="000824B0" w:rsidRPr="00466DF5" w:rsidRDefault="000824B0" w:rsidP="000824B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8E3FFE2" w14:textId="77777777" w:rsidR="000824B0" w:rsidRPr="00466DF5" w:rsidRDefault="000824B0" w:rsidP="000824B0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DDC5086" w14:textId="77777777" w:rsidR="000824B0" w:rsidRPr="00466DF5" w:rsidRDefault="000824B0" w:rsidP="000824B0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bookmarkEnd w:id="7"/>
    <w:p w14:paraId="42E35812" w14:textId="77777777" w:rsidR="00667AAE" w:rsidRPr="00EE4D5E" w:rsidRDefault="006E0821" w:rsidP="0070581B">
      <w:pPr>
        <w:pageBreakBefore/>
        <w:tabs>
          <w:tab w:val="left" w:pos="9072"/>
        </w:tabs>
        <w:ind w:firstLine="567"/>
        <w:jc w:val="center"/>
        <w:rPr>
          <w:b/>
          <w:bCs/>
          <w:sz w:val="24"/>
        </w:rPr>
      </w:pPr>
      <w:r w:rsidRPr="00EE4D5E">
        <w:rPr>
          <w:b/>
          <w:bCs/>
          <w:sz w:val="24"/>
        </w:rPr>
        <w:lastRenderedPageBreak/>
        <w:t>С</w:t>
      </w:r>
      <w:r w:rsidR="00667AAE" w:rsidRPr="00EE4D5E">
        <w:rPr>
          <w:b/>
          <w:bCs/>
          <w:sz w:val="24"/>
        </w:rPr>
        <w:t>одержание</w:t>
      </w:r>
    </w:p>
    <w:p w14:paraId="72002E52" w14:textId="102A8FEA" w:rsidR="000824B0" w:rsidRPr="00EE4D5E" w:rsidRDefault="00BF396E" w:rsidP="00EE4D5E">
      <w:pPr>
        <w:pStyle w:val="12"/>
        <w:spacing w:before="240"/>
        <w:ind w:right="471"/>
        <w:rPr>
          <w:rFonts w:asciiTheme="minorHAnsi" w:eastAsiaTheme="minorEastAsia" w:hAnsiTheme="minorHAnsi" w:cstheme="minorBidi"/>
          <w:sz w:val="24"/>
          <w:lang w:val="ru-KZ" w:eastAsia="ru-KZ"/>
        </w:rPr>
      </w:pPr>
      <w:r w:rsidRPr="00EE4D5E">
        <w:rPr>
          <w:sz w:val="24"/>
          <w:lang w:val="en-US"/>
        </w:rPr>
        <w:fldChar w:fldCharType="begin"/>
      </w:r>
      <w:r w:rsidR="004D7B8B" w:rsidRPr="00EE4D5E">
        <w:rPr>
          <w:sz w:val="24"/>
        </w:rPr>
        <w:instrText xml:space="preserve"> TOC \o "1-3" \h \z </w:instrText>
      </w:r>
      <w:r w:rsidRPr="00EE4D5E">
        <w:rPr>
          <w:sz w:val="24"/>
          <w:lang w:val="en-US"/>
        </w:rPr>
        <w:fldChar w:fldCharType="separate"/>
      </w:r>
      <w:hyperlink w:anchor="_Toc145599140" w:history="1">
        <w:r w:rsidR="000824B0" w:rsidRPr="00EE4D5E">
          <w:rPr>
            <w:rStyle w:val="aa"/>
            <w:color w:val="auto"/>
            <w:sz w:val="24"/>
          </w:rPr>
          <w:t>Введение</w:t>
        </w:r>
        <w:r w:rsidR="000824B0" w:rsidRPr="00EE4D5E">
          <w:rPr>
            <w:webHidden/>
            <w:sz w:val="24"/>
          </w:rPr>
          <w:tab/>
        </w:r>
        <w:r w:rsidR="000824B0" w:rsidRPr="00EE4D5E">
          <w:rPr>
            <w:webHidden/>
            <w:sz w:val="24"/>
          </w:rPr>
          <w:fldChar w:fldCharType="begin"/>
        </w:r>
        <w:r w:rsidR="000824B0" w:rsidRPr="00EE4D5E">
          <w:rPr>
            <w:webHidden/>
            <w:sz w:val="24"/>
          </w:rPr>
          <w:instrText xml:space="preserve"> PAGEREF _Toc145599140 \h </w:instrText>
        </w:r>
        <w:r w:rsidR="000824B0" w:rsidRPr="00EE4D5E">
          <w:rPr>
            <w:webHidden/>
            <w:sz w:val="24"/>
          </w:rPr>
        </w:r>
        <w:r w:rsidR="000824B0" w:rsidRPr="00EE4D5E">
          <w:rPr>
            <w:webHidden/>
            <w:sz w:val="24"/>
          </w:rPr>
          <w:fldChar w:fldCharType="separate"/>
        </w:r>
        <w:r w:rsidR="000824B0" w:rsidRPr="00EE4D5E">
          <w:rPr>
            <w:webHidden/>
            <w:sz w:val="24"/>
          </w:rPr>
          <w:t>IV</w:t>
        </w:r>
        <w:r w:rsidR="000824B0" w:rsidRPr="00EE4D5E">
          <w:rPr>
            <w:webHidden/>
            <w:sz w:val="24"/>
          </w:rPr>
          <w:fldChar w:fldCharType="end"/>
        </w:r>
      </w:hyperlink>
    </w:p>
    <w:p w14:paraId="0BFDF402" w14:textId="2B35846A" w:rsidR="000824B0" w:rsidRPr="00EE4D5E" w:rsidRDefault="000824B0" w:rsidP="00EE4D5E">
      <w:pPr>
        <w:pStyle w:val="12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599141" w:history="1">
        <w:r w:rsidRPr="00EE4D5E">
          <w:rPr>
            <w:rStyle w:val="aa"/>
            <w:color w:val="auto"/>
            <w:sz w:val="24"/>
            <w:lang w:val="en-US"/>
          </w:rPr>
          <w:t>1</w:t>
        </w:r>
        <w:r w:rsidRPr="00EE4D5E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Pr="00EE4D5E">
          <w:rPr>
            <w:rStyle w:val="aa"/>
            <w:color w:val="auto"/>
            <w:sz w:val="24"/>
          </w:rPr>
          <w:t>Область применения</w:t>
        </w:r>
        <w:r w:rsidRPr="00EE4D5E">
          <w:rPr>
            <w:webHidden/>
            <w:sz w:val="24"/>
          </w:rPr>
          <w:tab/>
        </w:r>
        <w:r w:rsidRPr="00EE4D5E">
          <w:rPr>
            <w:webHidden/>
            <w:sz w:val="24"/>
          </w:rPr>
          <w:fldChar w:fldCharType="begin"/>
        </w:r>
        <w:r w:rsidRPr="00EE4D5E">
          <w:rPr>
            <w:webHidden/>
            <w:sz w:val="24"/>
          </w:rPr>
          <w:instrText xml:space="preserve"> PAGEREF _Toc145599141 \h </w:instrText>
        </w:r>
        <w:r w:rsidRPr="00EE4D5E">
          <w:rPr>
            <w:webHidden/>
            <w:sz w:val="24"/>
          </w:rPr>
        </w:r>
        <w:r w:rsidRPr="00EE4D5E">
          <w:rPr>
            <w:webHidden/>
            <w:sz w:val="24"/>
          </w:rPr>
          <w:fldChar w:fldCharType="separate"/>
        </w:r>
        <w:r w:rsidRPr="00EE4D5E">
          <w:rPr>
            <w:webHidden/>
            <w:sz w:val="24"/>
          </w:rPr>
          <w:t>1</w:t>
        </w:r>
        <w:r w:rsidRPr="00EE4D5E">
          <w:rPr>
            <w:webHidden/>
            <w:sz w:val="24"/>
          </w:rPr>
          <w:fldChar w:fldCharType="end"/>
        </w:r>
      </w:hyperlink>
    </w:p>
    <w:p w14:paraId="288699B7" w14:textId="2682BBB2" w:rsidR="000824B0" w:rsidRPr="00EE4D5E" w:rsidRDefault="000824B0" w:rsidP="00EE4D5E">
      <w:pPr>
        <w:pStyle w:val="12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599142" w:history="1">
        <w:r w:rsidRPr="00EE4D5E">
          <w:rPr>
            <w:rStyle w:val="aa"/>
            <w:color w:val="auto"/>
            <w:sz w:val="24"/>
            <w:lang w:val="en-US"/>
          </w:rPr>
          <w:t>2</w:t>
        </w:r>
        <w:r w:rsidRPr="00EE4D5E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Pr="00EE4D5E">
          <w:rPr>
            <w:rStyle w:val="aa"/>
            <w:color w:val="auto"/>
            <w:sz w:val="24"/>
          </w:rPr>
          <w:t>Нормативные ссылки</w:t>
        </w:r>
        <w:r w:rsidRPr="00EE4D5E">
          <w:rPr>
            <w:webHidden/>
            <w:sz w:val="24"/>
          </w:rPr>
          <w:tab/>
        </w:r>
        <w:r w:rsidRPr="00EE4D5E">
          <w:rPr>
            <w:webHidden/>
            <w:sz w:val="24"/>
          </w:rPr>
          <w:fldChar w:fldCharType="begin"/>
        </w:r>
        <w:r w:rsidRPr="00EE4D5E">
          <w:rPr>
            <w:webHidden/>
            <w:sz w:val="24"/>
          </w:rPr>
          <w:instrText xml:space="preserve"> PAGEREF _Toc145599142 \h </w:instrText>
        </w:r>
        <w:r w:rsidRPr="00EE4D5E">
          <w:rPr>
            <w:webHidden/>
            <w:sz w:val="24"/>
          </w:rPr>
        </w:r>
        <w:r w:rsidRPr="00EE4D5E">
          <w:rPr>
            <w:webHidden/>
            <w:sz w:val="24"/>
          </w:rPr>
          <w:fldChar w:fldCharType="separate"/>
        </w:r>
        <w:r w:rsidRPr="00EE4D5E">
          <w:rPr>
            <w:webHidden/>
            <w:sz w:val="24"/>
          </w:rPr>
          <w:t>1</w:t>
        </w:r>
        <w:r w:rsidRPr="00EE4D5E">
          <w:rPr>
            <w:webHidden/>
            <w:sz w:val="24"/>
          </w:rPr>
          <w:fldChar w:fldCharType="end"/>
        </w:r>
      </w:hyperlink>
    </w:p>
    <w:p w14:paraId="4EC3C2AB" w14:textId="39C7F04A" w:rsidR="000824B0" w:rsidRPr="00EE4D5E" w:rsidRDefault="000824B0" w:rsidP="00EE4D5E">
      <w:pPr>
        <w:pStyle w:val="12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599143" w:history="1">
        <w:r w:rsidRPr="00EE4D5E">
          <w:rPr>
            <w:rStyle w:val="aa"/>
            <w:color w:val="auto"/>
            <w:sz w:val="24"/>
            <w:lang w:val="en-US"/>
          </w:rPr>
          <w:t>3</w:t>
        </w:r>
        <w:r w:rsidRPr="00EE4D5E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Pr="00EE4D5E">
          <w:rPr>
            <w:rStyle w:val="aa"/>
            <w:color w:val="auto"/>
            <w:sz w:val="24"/>
          </w:rPr>
          <w:t>Термины и определения</w:t>
        </w:r>
        <w:r w:rsidRPr="00EE4D5E">
          <w:rPr>
            <w:webHidden/>
            <w:sz w:val="24"/>
          </w:rPr>
          <w:tab/>
        </w:r>
        <w:r w:rsidRPr="00EE4D5E">
          <w:rPr>
            <w:webHidden/>
            <w:sz w:val="24"/>
          </w:rPr>
          <w:fldChar w:fldCharType="begin"/>
        </w:r>
        <w:r w:rsidRPr="00EE4D5E">
          <w:rPr>
            <w:webHidden/>
            <w:sz w:val="24"/>
          </w:rPr>
          <w:instrText xml:space="preserve"> PAGEREF _Toc145599143 \h </w:instrText>
        </w:r>
        <w:r w:rsidRPr="00EE4D5E">
          <w:rPr>
            <w:webHidden/>
            <w:sz w:val="24"/>
          </w:rPr>
        </w:r>
        <w:r w:rsidRPr="00EE4D5E">
          <w:rPr>
            <w:webHidden/>
            <w:sz w:val="24"/>
          </w:rPr>
          <w:fldChar w:fldCharType="separate"/>
        </w:r>
        <w:r w:rsidRPr="00EE4D5E">
          <w:rPr>
            <w:webHidden/>
            <w:sz w:val="24"/>
          </w:rPr>
          <w:t>2</w:t>
        </w:r>
        <w:r w:rsidRPr="00EE4D5E">
          <w:rPr>
            <w:webHidden/>
            <w:sz w:val="24"/>
          </w:rPr>
          <w:fldChar w:fldCharType="end"/>
        </w:r>
      </w:hyperlink>
    </w:p>
    <w:p w14:paraId="470FF502" w14:textId="5EEBDA6F" w:rsidR="000824B0" w:rsidRPr="00EE4D5E" w:rsidRDefault="000824B0" w:rsidP="00EE4D5E">
      <w:pPr>
        <w:pStyle w:val="12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599144" w:history="1">
        <w:r w:rsidRPr="00EE4D5E">
          <w:rPr>
            <w:rStyle w:val="aa"/>
            <w:color w:val="auto"/>
            <w:sz w:val="24"/>
          </w:rPr>
          <w:t>4</w:t>
        </w:r>
        <w:r w:rsidRPr="00EE4D5E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Pr="00EE4D5E">
          <w:rPr>
            <w:rStyle w:val="aa"/>
            <w:color w:val="auto"/>
            <w:sz w:val="24"/>
          </w:rPr>
          <w:t>Общие требования</w:t>
        </w:r>
        <w:r w:rsidRPr="00EE4D5E">
          <w:rPr>
            <w:webHidden/>
            <w:sz w:val="24"/>
          </w:rPr>
          <w:tab/>
        </w:r>
        <w:r w:rsidRPr="00EE4D5E">
          <w:rPr>
            <w:webHidden/>
            <w:sz w:val="24"/>
          </w:rPr>
          <w:fldChar w:fldCharType="begin"/>
        </w:r>
        <w:r w:rsidRPr="00EE4D5E">
          <w:rPr>
            <w:webHidden/>
            <w:sz w:val="24"/>
          </w:rPr>
          <w:instrText xml:space="preserve"> PAGEREF _Toc145599144 \h </w:instrText>
        </w:r>
        <w:r w:rsidRPr="00EE4D5E">
          <w:rPr>
            <w:webHidden/>
            <w:sz w:val="24"/>
          </w:rPr>
        </w:r>
        <w:r w:rsidRPr="00EE4D5E">
          <w:rPr>
            <w:webHidden/>
            <w:sz w:val="24"/>
          </w:rPr>
          <w:fldChar w:fldCharType="separate"/>
        </w:r>
        <w:r w:rsidRPr="00EE4D5E">
          <w:rPr>
            <w:webHidden/>
            <w:sz w:val="24"/>
          </w:rPr>
          <w:t>2</w:t>
        </w:r>
        <w:r w:rsidRPr="00EE4D5E">
          <w:rPr>
            <w:webHidden/>
            <w:sz w:val="24"/>
          </w:rPr>
          <w:fldChar w:fldCharType="end"/>
        </w:r>
      </w:hyperlink>
    </w:p>
    <w:p w14:paraId="4A37343A" w14:textId="3F2750CC" w:rsidR="000824B0" w:rsidRPr="00EE4D5E" w:rsidRDefault="000824B0" w:rsidP="00EE4D5E">
      <w:pPr>
        <w:pStyle w:val="12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599145" w:history="1">
        <w:r w:rsidRPr="00EE4D5E">
          <w:rPr>
            <w:rStyle w:val="aa"/>
            <w:color w:val="auto"/>
            <w:sz w:val="24"/>
          </w:rPr>
          <w:t>5</w:t>
        </w:r>
        <w:r w:rsidRPr="00EE4D5E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Pr="00EE4D5E">
          <w:rPr>
            <w:rStyle w:val="aa"/>
            <w:color w:val="auto"/>
            <w:sz w:val="24"/>
          </w:rPr>
          <w:t>Материалы</w:t>
        </w:r>
        <w:r w:rsidRPr="00EE4D5E">
          <w:rPr>
            <w:webHidden/>
            <w:sz w:val="24"/>
          </w:rPr>
          <w:tab/>
        </w:r>
        <w:r w:rsidRPr="00EE4D5E">
          <w:rPr>
            <w:webHidden/>
            <w:sz w:val="24"/>
          </w:rPr>
          <w:fldChar w:fldCharType="begin"/>
        </w:r>
        <w:r w:rsidRPr="00EE4D5E">
          <w:rPr>
            <w:webHidden/>
            <w:sz w:val="24"/>
          </w:rPr>
          <w:instrText xml:space="preserve"> PAGEREF _Toc145599145 \h </w:instrText>
        </w:r>
        <w:r w:rsidRPr="00EE4D5E">
          <w:rPr>
            <w:webHidden/>
            <w:sz w:val="24"/>
          </w:rPr>
        </w:r>
        <w:r w:rsidRPr="00EE4D5E">
          <w:rPr>
            <w:webHidden/>
            <w:sz w:val="24"/>
          </w:rPr>
          <w:fldChar w:fldCharType="separate"/>
        </w:r>
        <w:r w:rsidRPr="00EE4D5E">
          <w:rPr>
            <w:webHidden/>
            <w:sz w:val="24"/>
          </w:rPr>
          <w:t>2</w:t>
        </w:r>
        <w:r w:rsidRPr="00EE4D5E">
          <w:rPr>
            <w:webHidden/>
            <w:sz w:val="24"/>
          </w:rPr>
          <w:fldChar w:fldCharType="end"/>
        </w:r>
      </w:hyperlink>
    </w:p>
    <w:p w14:paraId="42DB817E" w14:textId="76AEDE65" w:rsidR="000824B0" w:rsidRPr="00EE4D5E" w:rsidRDefault="000824B0" w:rsidP="00EE4D5E">
      <w:pPr>
        <w:pStyle w:val="12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599146" w:history="1">
        <w:r w:rsidRPr="00EE4D5E">
          <w:rPr>
            <w:rStyle w:val="aa"/>
            <w:color w:val="auto"/>
            <w:sz w:val="24"/>
          </w:rPr>
          <w:t>6</w:t>
        </w:r>
        <w:r w:rsidRPr="00EE4D5E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Pr="00EE4D5E">
          <w:rPr>
            <w:rStyle w:val="aa"/>
            <w:color w:val="auto"/>
            <w:sz w:val="24"/>
          </w:rPr>
          <w:t>Требования к дизайну</w:t>
        </w:r>
        <w:r w:rsidRPr="00EE4D5E">
          <w:rPr>
            <w:webHidden/>
            <w:sz w:val="24"/>
          </w:rPr>
          <w:tab/>
        </w:r>
        <w:r w:rsidRPr="00EE4D5E">
          <w:rPr>
            <w:webHidden/>
            <w:sz w:val="24"/>
          </w:rPr>
          <w:fldChar w:fldCharType="begin"/>
        </w:r>
        <w:r w:rsidRPr="00EE4D5E">
          <w:rPr>
            <w:webHidden/>
            <w:sz w:val="24"/>
          </w:rPr>
          <w:instrText xml:space="preserve"> PAGEREF _Toc145599146 \h </w:instrText>
        </w:r>
        <w:r w:rsidRPr="00EE4D5E">
          <w:rPr>
            <w:webHidden/>
            <w:sz w:val="24"/>
          </w:rPr>
        </w:r>
        <w:r w:rsidRPr="00EE4D5E">
          <w:rPr>
            <w:webHidden/>
            <w:sz w:val="24"/>
          </w:rPr>
          <w:fldChar w:fldCharType="separate"/>
        </w:r>
        <w:r w:rsidRPr="00EE4D5E">
          <w:rPr>
            <w:webHidden/>
            <w:sz w:val="24"/>
          </w:rPr>
          <w:t>2</w:t>
        </w:r>
        <w:r w:rsidRPr="00EE4D5E">
          <w:rPr>
            <w:webHidden/>
            <w:sz w:val="24"/>
          </w:rPr>
          <w:fldChar w:fldCharType="end"/>
        </w:r>
      </w:hyperlink>
    </w:p>
    <w:p w14:paraId="7A03923E" w14:textId="1F011ABC" w:rsidR="000824B0" w:rsidRPr="00EE4D5E" w:rsidRDefault="000824B0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599147" w:history="1">
        <w:r w:rsidRPr="00EE4D5E">
          <w:rPr>
            <w:rStyle w:val="aa"/>
            <w:color w:val="auto"/>
            <w:sz w:val="24"/>
          </w:rPr>
          <w:t>Прило</w:t>
        </w:r>
        <w:r w:rsidRPr="00EE4D5E">
          <w:rPr>
            <w:rStyle w:val="aa"/>
            <w:color w:val="auto"/>
            <w:sz w:val="24"/>
          </w:rPr>
          <w:t>ж</w:t>
        </w:r>
        <w:r w:rsidRPr="00EE4D5E">
          <w:rPr>
            <w:rStyle w:val="aa"/>
            <w:color w:val="auto"/>
            <w:sz w:val="24"/>
          </w:rPr>
          <w:t xml:space="preserve">ение А </w:t>
        </w:r>
        <w:r w:rsidRPr="00EE4D5E">
          <w:rPr>
            <w:rStyle w:val="aa"/>
            <w:i/>
            <w:iCs/>
            <w:color w:val="auto"/>
            <w:sz w:val="24"/>
          </w:rPr>
          <w:t>(информационное)</w:t>
        </w:r>
        <w:r w:rsidRPr="00EE4D5E">
          <w:rPr>
            <w:rStyle w:val="aa"/>
            <w:color w:val="auto"/>
            <w:sz w:val="24"/>
          </w:rPr>
          <w:t xml:space="preserve"> Обоснование </w:t>
        </w:r>
        <w:r w:rsidRPr="00EE4D5E">
          <w:rPr>
            <w:webHidden/>
            <w:sz w:val="24"/>
          </w:rPr>
          <w:tab/>
        </w:r>
        <w:r w:rsidRPr="00EE4D5E">
          <w:rPr>
            <w:webHidden/>
            <w:sz w:val="24"/>
          </w:rPr>
          <w:fldChar w:fldCharType="begin"/>
        </w:r>
        <w:r w:rsidRPr="00EE4D5E">
          <w:rPr>
            <w:webHidden/>
            <w:sz w:val="24"/>
          </w:rPr>
          <w:instrText xml:space="preserve"> PAGEREF _Toc145599147 \h </w:instrText>
        </w:r>
        <w:r w:rsidRPr="00EE4D5E">
          <w:rPr>
            <w:webHidden/>
            <w:sz w:val="24"/>
          </w:rPr>
        </w:r>
        <w:r w:rsidRPr="00EE4D5E">
          <w:rPr>
            <w:webHidden/>
            <w:sz w:val="24"/>
          </w:rPr>
          <w:fldChar w:fldCharType="separate"/>
        </w:r>
        <w:r w:rsidRPr="00EE4D5E">
          <w:rPr>
            <w:webHidden/>
            <w:sz w:val="24"/>
          </w:rPr>
          <w:t>11</w:t>
        </w:r>
        <w:r w:rsidRPr="00EE4D5E">
          <w:rPr>
            <w:webHidden/>
            <w:sz w:val="24"/>
          </w:rPr>
          <w:fldChar w:fldCharType="end"/>
        </w:r>
      </w:hyperlink>
    </w:p>
    <w:p w14:paraId="760E3BB2" w14:textId="029649FA" w:rsidR="000824B0" w:rsidRPr="00EE4D5E" w:rsidRDefault="000824B0" w:rsidP="00EE4D5E">
      <w:pPr>
        <w:pStyle w:val="12"/>
        <w:ind w:left="1560" w:hanging="156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599148" w:history="1">
        <w:r w:rsidRPr="00EE4D5E">
          <w:rPr>
            <w:rStyle w:val="aa"/>
            <w:color w:val="auto"/>
            <w:sz w:val="24"/>
          </w:rPr>
          <w:t xml:space="preserve">Приложение </w:t>
        </w:r>
        <w:r w:rsidRPr="00EE4D5E">
          <w:rPr>
            <w:rStyle w:val="aa"/>
            <w:color w:val="auto"/>
            <w:sz w:val="24"/>
          </w:rPr>
          <w:t>В</w:t>
        </w:r>
        <w:r w:rsidRPr="00EE4D5E">
          <w:rPr>
            <w:rStyle w:val="aa"/>
            <w:color w:val="auto"/>
            <w:sz w:val="24"/>
          </w:rPr>
          <w:t xml:space="preserve"> </w:t>
        </w:r>
        <w:r w:rsidRPr="00EE4D5E">
          <w:rPr>
            <w:rStyle w:val="aa"/>
            <w:i/>
            <w:iCs/>
            <w:color w:val="auto"/>
            <w:sz w:val="24"/>
          </w:rPr>
          <w:t>(ин</w:t>
        </w:r>
        <w:r w:rsidRPr="00EE4D5E">
          <w:rPr>
            <w:rStyle w:val="aa"/>
            <w:i/>
            <w:iCs/>
            <w:color w:val="auto"/>
            <w:sz w:val="24"/>
          </w:rPr>
          <w:t>ф</w:t>
        </w:r>
        <w:r w:rsidRPr="00EE4D5E">
          <w:rPr>
            <w:rStyle w:val="aa"/>
            <w:i/>
            <w:iCs/>
            <w:color w:val="auto"/>
            <w:sz w:val="24"/>
          </w:rPr>
          <w:t>ормационное)</w:t>
        </w:r>
        <w:r w:rsidRPr="00EE4D5E">
          <w:rPr>
            <w:rStyle w:val="aa"/>
            <w:color w:val="auto"/>
            <w:sz w:val="24"/>
          </w:rPr>
          <w:t xml:space="preserve"> Метод </w:t>
        </w:r>
        <w:r w:rsidR="00EE4D5E" w:rsidRPr="00EE4D5E">
          <w:rPr>
            <w:rStyle w:val="aa"/>
            <w:color w:val="auto"/>
            <w:sz w:val="24"/>
          </w:rPr>
          <w:t>испытания для измерения освещенности, прочности и жесткости</w:t>
        </w:r>
        <w:r w:rsidRPr="00EE4D5E">
          <w:rPr>
            <w:webHidden/>
            <w:sz w:val="24"/>
          </w:rPr>
          <w:tab/>
        </w:r>
        <w:r w:rsidRPr="00EE4D5E">
          <w:rPr>
            <w:webHidden/>
            <w:sz w:val="24"/>
          </w:rPr>
          <w:fldChar w:fldCharType="begin"/>
        </w:r>
        <w:r w:rsidRPr="00EE4D5E">
          <w:rPr>
            <w:webHidden/>
            <w:sz w:val="24"/>
          </w:rPr>
          <w:instrText xml:space="preserve"> PAGEREF _Toc145599148 \h </w:instrText>
        </w:r>
        <w:r w:rsidRPr="00EE4D5E">
          <w:rPr>
            <w:webHidden/>
            <w:sz w:val="24"/>
          </w:rPr>
        </w:r>
        <w:r w:rsidRPr="00EE4D5E">
          <w:rPr>
            <w:webHidden/>
            <w:sz w:val="24"/>
          </w:rPr>
          <w:fldChar w:fldCharType="separate"/>
        </w:r>
        <w:r w:rsidRPr="00EE4D5E">
          <w:rPr>
            <w:webHidden/>
            <w:sz w:val="24"/>
          </w:rPr>
          <w:t>13</w:t>
        </w:r>
        <w:r w:rsidRPr="00EE4D5E">
          <w:rPr>
            <w:webHidden/>
            <w:sz w:val="24"/>
          </w:rPr>
          <w:fldChar w:fldCharType="end"/>
        </w:r>
      </w:hyperlink>
    </w:p>
    <w:p w14:paraId="1B152084" w14:textId="2F9C0AFA" w:rsidR="000824B0" w:rsidRPr="00EE4D5E" w:rsidRDefault="000824B0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599149" w:history="1">
        <w:r w:rsidRPr="00EE4D5E">
          <w:rPr>
            <w:rStyle w:val="aa"/>
            <w:color w:val="auto"/>
            <w:sz w:val="24"/>
          </w:rPr>
          <w:t>Приложение</w:t>
        </w:r>
        <w:r w:rsidRPr="00EE4D5E">
          <w:rPr>
            <w:rStyle w:val="aa"/>
            <w:color w:val="auto"/>
            <w:sz w:val="24"/>
          </w:rPr>
          <w:t xml:space="preserve"> </w:t>
        </w:r>
        <w:r w:rsidRPr="00EE4D5E">
          <w:rPr>
            <w:rStyle w:val="aa"/>
            <w:color w:val="auto"/>
            <w:sz w:val="24"/>
            <w:lang w:val="en-US"/>
          </w:rPr>
          <w:t>C</w:t>
        </w:r>
        <w:r w:rsidR="00EE4D5E" w:rsidRPr="00EE4D5E">
          <w:rPr>
            <w:rStyle w:val="aa"/>
            <w:i/>
            <w:iCs/>
            <w:color w:val="auto"/>
            <w:sz w:val="24"/>
          </w:rPr>
          <w:t xml:space="preserve"> (информационное) </w:t>
        </w:r>
        <w:r w:rsidR="00EE4D5E" w:rsidRPr="00EE4D5E">
          <w:rPr>
            <w:rStyle w:val="aa"/>
            <w:color w:val="auto"/>
            <w:sz w:val="24"/>
          </w:rPr>
          <w:t>Общие термины для частей лезвия ларингоскопа</w:t>
        </w:r>
        <w:r w:rsidRPr="00EE4D5E">
          <w:rPr>
            <w:webHidden/>
            <w:sz w:val="24"/>
          </w:rPr>
          <w:tab/>
        </w:r>
        <w:r w:rsidRPr="00EE4D5E">
          <w:rPr>
            <w:webHidden/>
            <w:sz w:val="24"/>
          </w:rPr>
          <w:fldChar w:fldCharType="begin"/>
        </w:r>
        <w:r w:rsidRPr="00EE4D5E">
          <w:rPr>
            <w:webHidden/>
            <w:sz w:val="24"/>
          </w:rPr>
          <w:instrText xml:space="preserve"> PAGEREF _Toc145599149 \h </w:instrText>
        </w:r>
        <w:r w:rsidRPr="00EE4D5E">
          <w:rPr>
            <w:webHidden/>
            <w:sz w:val="24"/>
          </w:rPr>
        </w:r>
        <w:r w:rsidRPr="00EE4D5E">
          <w:rPr>
            <w:webHidden/>
            <w:sz w:val="24"/>
          </w:rPr>
          <w:fldChar w:fldCharType="separate"/>
        </w:r>
        <w:r w:rsidRPr="00EE4D5E">
          <w:rPr>
            <w:webHidden/>
            <w:sz w:val="24"/>
          </w:rPr>
          <w:t>17</w:t>
        </w:r>
        <w:r w:rsidRPr="00EE4D5E">
          <w:rPr>
            <w:webHidden/>
            <w:sz w:val="24"/>
          </w:rPr>
          <w:fldChar w:fldCharType="end"/>
        </w:r>
      </w:hyperlink>
    </w:p>
    <w:p w14:paraId="04ACD946" w14:textId="4A201C66" w:rsidR="000824B0" w:rsidRPr="00EE4D5E" w:rsidRDefault="000824B0">
      <w:pPr>
        <w:pStyle w:val="12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145599151" w:history="1">
        <w:r w:rsidRPr="00EE4D5E">
          <w:rPr>
            <w:rStyle w:val="aa"/>
            <w:color w:val="auto"/>
            <w:sz w:val="24"/>
          </w:rPr>
          <w:t>Библиография</w:t>
        </w:r>
        <w:r w:rsidRPr="00EE4D5E">
          <w:rPr>
            <w:webHidden/>
            <w:sz w:val="24"/>
          </w:rPr>
          <w:tab/>
        </w:r>
        <w:r w:rsidRPr="00EE4D5E">
          <w:rPr>
            <w:webHidden/>
            <w:sz w:val="24"/>
          </w:rPr>
          <w:fldChar w:fldCharType="begin"/>
        </w:r>
        <w:r w:rsidRPr="00EE4D5E">
          <w:rPr>
            <w:webHidden/>
            <w:sz w:val="24"/>
          </w:rPr>
          <w:instrText xml:space="preserve"> PAGEREF _Toc145599151 \h </w:instrText>
        </w:r>
        <w:r w:rsidRPr="00EE4D5E">
          <w:rPr>
            <w:webHidden/>
            <w:sz w:val="24"/>
          </w:rPr>
        </w:r>
        <w:r w:rsidRPr="00EE4D5E">
          <w:rPr>
            <w:webHidden/>
            <w:sz w:val="24"/>
          </w:rPr>
          <w:fldChar w:fldCharType="separate"/>
        </w:r>
        <w:r w:rsidRPr="00EE4D5E">
          <w:rPr>
            <w:webHidden/>
            <w:sz w:val="24"/>
          </w:rPr>
          <w:t>18</w:t>
        </w:r>
        <w:r w:rsidRPr="00EE4D5E">
          <w:rPr>
            <w:webHidden/>
            <w:sz w:val="24"/>
          </w:rPr>
          <w:fldChar w:fldCharType="end"/>
        </w:r>
      </w:hyperlink>
    </w:p>
    <w:p w14:paraId="5D03A42E" w14:textId="76180D65" w:rsidR="00B3255F" w:rsidRPr="00F86064" w:rsidRDefault="00BF396E" w:rsidP="00520D79">
      <w:pPr>
        <w:tabs>
          <w:tab w:val="left" w:pos="8887"/>
          <w:tab w:val="left" w:pos="9072"/>
        </w:tabs>
        <w:autoSpaceDE w:val="0"/>
        <w:autoSpaceDN w:val="0"/>
        <w:adjustRightInd w:val="0"/>
        <w:ind w:firstLine="567"/>
        <w:jc w:val="center"/>
        <w:rPr>
          <w:bCs/>
          <w:sz w:val="24"/>
        </w:rPr>
      </w:pPr>
      <w:r w:rsidRPr="00EE4D5E">
        <w:rPr>
          <w:b/>
          <w:bCs/>
          <w:sz w:val="24"/>
        </w:rPr>
        <w:fldChar w:fldCharType="end"/>
      </w:r>
    </w:p>
    <w:p w14:paraId="757FC53A" w14:textId="43A3A502" w:rsidR="004E5AB6" w:rsidRPr="004C3B50" w:rsidRDefault="00EE4D5E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8" w:name="_Toc9597682"/>
      <w:bookmarkStart w:id="9" w:name="_Toc9960084"/>
      <w:bookmarkStart w:id="10" w:name="_Toc145599140"/>
      <w:r>
        <w:rPr>
          <w:sz w:val="24"/>
          <w:szCs w:val="24"/>
        </w:rPr>
        <w:lastRenderedPageBreak/>
        <w:t>Вве</w:t>
      </w:r>
      <w:r w:rsidR="004E5AB6" w:rsidRPr="004C3B50">
        <w:rPr>
          <w:sz w:val="24"/>
          <w:szCs w:val="24"/>
        </w:rPr>
        <w:t>дение</w:t>
      </w:r>
      <w:bookmarkEnd w:id="8"/>
      <w:bookmarkEnd w:id="9"/>
      <w:bookmarkEnd w:id="10"/>
    </w:p>
    <w:p w14:paraId="41BE28A6" w14:textId="77777777" w:rsidR="005464B2" w:rsidRPr="0055164A" w:rsidRDefault="005464B2" w:rsidP="0055164A">
      <w:pPr>
        <w:snapToGrid w:val="0"/>
        <w:ind w:right="57" w:firstLine="567"/>
        <w:rPr>
          <w:sz w:val="24"/>
        </w:rPr>
      </w:pPr>
    </w:p>
    <w:p w14:paraId="051F74F9" w14:textId="51CF3774" w:rsidR="0055164A" w:rsidRPr="0055164A" w:rsidRDefault="0055164A" w:rsidP="0055164A">
      <w:pPr>
        <w:pStyle w:val="33"/>
        <w:shd w:val="clear" w:color="auto" w:fill="auto"/>
        <w:spacing w:line="240" w:lineRule="auto"/>
        <w:ind w:right="57" w:firstLine="567"/>
        <w:jc w:val="both"/>
        <w:rPr>
          <w:rStyle w:val="32"/>
          <w:rFonts w:ascii="Times New Roman" w:hAnsi="Times New Roman" w:cs="Times New Roman"/>
          <w:color w:val="000000"/>
          <w:sz w:val="24"/>
          <w:szCs w:val="24"/>
        </w:rPr>
      </w:pPr>
      <w:r w:rsidRPr="0055164A">
        <w:rPr>
          <w:rStyle w:val="32"/>
          <w:rFonts w:ascii="Times New Roman" w:hAnsi="Times New Roman" w:cs="Times New Roman"/>
          <w:color w:val="000000"/>
          <w:sz w:val="24"/>
          <w:szCs w:val="24"/>
        </w:rPr>
        <w:t>Ларингоскопы производятся в нескольких формах. Например, существуют цельные ларингоскопы, неразъемное шарнирное лезвие ларингоскопа или ларингоскопы со съемными шарнирными лезвиями и рукоятками. В последнем случае источник света для освещения гортани во время использования представляет собой либо осветитель, закрепленный на лезвии ларингоскопа, либо осветитель в рукоятке с оптическим волокном в лезвии ларингоскопа. Минимальная выходная мощность света из ларингоскопа указана.</w:t>
      </w:r>
    </w:p>
    <w:p w14:paraId="22D7277C" w14:textId="4D135D99" w:rsidR="0055164A" w:rsidRPr="0055164A" w:rsidRDefault="0055164A" w:rsidP="0055164A">
      <w:pPr>
        <w:pStyle w:val="33"/>
        <w:shd w:val="clear" w:color="auto" w:fill="auto"/>
        <w:spacing w:line="240" w:lineRule="auto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164A">
        <w:rPr>
          <w:rStyle w:val="32"/>
          <w:rFonts w:ascii="Times New Roman" w:hAnsi="Times New Roman" w:cs="Times New Roman"/>
          <w:color w:val="000000"/>
          <w:sz w:val="24"/>
          <w:szCs w:val="24"/>
        </w:rPr>
        <w:t xml:space="preserve">Лезвия ларингоскопа определяются и маркируются по размеру (см. </w:t>
      </w:r>
      <w:r w:rsidR="00F9370A">
        <w:rPr>
          <w:rStyle w:val="32"/>
          <w:rFonts w:ascii="Times New Roman" w:hAnsi="Times New Roman" w:cs="Times New Roman"/>
          <w:color w:val="000000"/>
          <w:sz w:val="24"/>
          <w:szCs w:val="24"/>
        </w:rPr>
        <w:t>т</w:t>
      </w:r>
      <w:r w:rsidRPr="0055164A">
        <w:rPr>
          <w:rStyle w:val="32"/>
          <w:rFonts w:ascii="Times New Roman" w:hAnsi="Times New Roman" w:cs="Times New Roman"/>
          <w:color w:val="000000"/>
          <w:sz w:val="24"/>
          <w:szCs w:val="24"/>
        </w:rPr>
        <w:t xml:space="preserve">аблицу 2), подходящему для целевой </w:t>
      </w:r>
      <w:proofErr w:type="spellStart"/>
      <w:r w:rsidRPr="0055164A">
        <w:rPr>
          <w:rStyle w:val="32"/>
          <w:rFonts w:ascii="Times New Roman" w:hAnsi="Times New Roman" w:cs="Times New Roman"/>
          <w:color w:val="000000"/>
          <w:sz w:val="24"/>
          <w:szCs w:val="24"/>
        </w:rPr>
        <w:t>пациентской</w:t>
      </w:r>
      <w:proofErr w:type="spellEnd"/>
      <w:r w:rsidRPr="0055164A">
        <w:rPr>
          <w:rStyle w:val="32"/>
          <w:rFonts w:ascii="Times New Roman" w:hAnsi="Times New Roman" w:cs="Times New Roman"/>
          <w:color w:val="000000"/>
          <w:sz w:val="24"/>
          <w:szCs w:val="24"/>
        </w:rPr>
        <w:t xml:space="preserve"> демографии, для которой они предназначены, и варьируются от маленьких, недоношенных младенцев до очень крупных взрослых. Из-за множества вариаций длина лезвия ларингоскопа указывается на упаковке, что позволяет оператору принять обоснованное решение при выборе наиболее подходящего инструмента для интубации. </w:t>
      </w:r>
      <w:r w:rsidR="00463FF3">
        <w:rPr>
          <w:rStyle w:val="32"/>
          <w:rFonts w:ascii="Times New Roman" w:hAnsi="Times New Roman" w:cs="Times New Roman"/>
          <w:color w:val="000000"/>
          <w:sz w:val="24"/>
          <w:szCs w:val="24"/>
        </w:rPr>
        <w:t>п</w:t>
      </w:r>
      <w:r w:rsidRPr="0055164A">
        <w:rPr>
          <w:rStyle w:val="32"/>
          <w:rFonts w:ascii="Times New Roman" w:hAnsi="Times New Roman" w:cs="Times New Roman"/>
          <w:color w:val="000000"/>
          <w:sz w:val="24"/>
          <w:szCs w:val="24"/>
        </w:rPr>
        <w:t>риложение B описывает методы для освещения, жесткости и прочности.</w:t>
      </w:r>
    </w:p>
    <w:p w14:paraId="16E64C45" w14:textId="4904C661" w:rsidR="006A5B05" w:rsidRPr="00374ECF" w:rsidRDefault="006A5B05" w:rsidP="006277F7">
      <w:pPr>
        <w:pStyle w:val="af0"/>
        <w:tabs>
          <w:tab w:val="left" w:pos="851"/>
        </w:tabs>
        <w:snapToGrid w:val="0"/>
        <w:spacing w:after="0"/>
        <w:ind w:left="0" w:right="57" w:firstLine="567"/>
        <w:rPr>
          <w:rFonts w:ascii="Times New Roman" w:hAnsi="Times New Roman"/>
          <w:sz w:val="24"/>
          <w:szCs w:val="24"/>
        </w:rPr>
        <w:sectPr w:rsidR="006A5B05" w:rsidRPr="00374ECF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1C08BE4B" w14:textId="77777777" w:rsidR="00651C2C" w:rsidRPr="00801916" w:rsidRDefault="00853BD4" w:rsidP="00264E03">
      <w:pPr>
        <w:pStyle w:val="a3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FA0696" w:rsidRDefault="008C1A90" w:rsidP="00AD1F04">
      <w:pPr>
        <w:tabs>
          <w:tab w:val="left" w:pos="0"/>
        </w:tabs>
        <w:ind w:right="57" w:firstLine="567"/>
        <w:jc w:val="center"/>
        <w:rPr>
          <w:b/>
          <w:sz w:val="24"/>
        </w:rPr>
      </w:pPr>
    </w:p>
    <w:p w14:paraId="25D94590" w14:textId="77777777" w:rsidR="00EE4D5E" w:rsidRPr="0022126C" w:rsidRDefault="00EE4D5E" w:rsidP="00EE4D5E">
      <w:pPr>
        <w:jc w:val="center"/>
        <w:rPr>
          <w:b/>
          <w:bCs/>
          <w:sz w:val="24"/>
        </w:rPr>
      </w:pPr>
      <w:r w:rsidRPr="0022126C">
        <w:rPr>
          <w:b/>
          <w:bCs/>
          <w:sz w:val="24"/>
        </w:rPr>
        <w:t xml:space="preserve">Анестезиологическое и респираторное оборудование </w:t>
      </w:r>
    </w:p>
    <w:p w14:paraId="1B4E70EB" w14:textId="77777777" w:rsidR="00EE4D5E" w:rsidRPr="0022126C" w:rsidRDefault="00EE4D5E" w:rsidP="00EE4D5E">
      <w:pPr>
        <w:jc w:val="center"/>
        <w:rPr>
          <w:b/>
          <w:bCs/>
          <w:sz w:val="24"/>
        </w:rPr>
      </w:pPr>
    </w:p>
    <w:p w14:paraId="2B4EA56A" w14:textId="77777777" w:rsidR="00EE4D5E" w:rsidRPr="0022126C" w:rsidRDefault="00EE4D5E" w:rsidP="00EE4D5E">
      <w:pPr>
        <w:jc w:val="center"/>
        <w:rPr>
          <w:b/>
          <w:bCs/>
          <w:sz w:val="24"/>
        </w:rPr>
      </w:pPr>
      <w:r w:rsidRPr="0022126C">
        <w:rPr>
          <w:b/>
          <w:bCs/>
          <w:sz w:val="24"/>
        </w:rPr>
        <w:t>ЛАРИНГОСКОПЫ ДЛЯ ИНТУБАЦИИ ТРАХЕИ</w:t>
      </w:r>
    </w:p>
    <w:p w14:paraId="034B6FF9" w14:textId="76A53E1A" w:rsidR="0022196A" w:rsidRPr="002C22F4" w:rsidRDefault="0022196A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00134FBE" w14:textId="167419FD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>Дата введения  ________________</w:t>
      </w:r>
    </w:p>
    <w:p w14:paraId="7FE6ECE9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91BA305" w14:textId="77777777" w:rsidR="00A321B1" w:rsidRPr="005367E6" w:rsidRDefault="00A321B1" w:rsidP="00342E7E">
      <w:pPr>
        <w:ind w:firstLine="567"/>
        <w:rPr>
          <w:sz w:val="24"/>
        </w:rPr>
      </w:pPr>
    </w:p>
    <w:p w14:paraId="1449D3CE" w14:textId="3AD079D4" w:rsidR="00190D2A" w:rsidRPr="002D5100" w:rsidRDefault="00692A77" w:rsidP="002D5100">
      <w:pPr>
        <w:pStyle w:val="af0"/>
        <w:numPr>
          <w:ilvl w:val="0"/>
          <w:numId w:val="31"/>
        </w:numPr>
        <w:tabs>
          <w:tab w:val="left" w:pos="993"/>
        </w:tabs>
        <w:spacing w:after="0" w:line="240" w:lineRule="auto"/>
        <w:ind w:left="0" w:right="57" w:firstLine="567"/>
        <w:contextualSpacing w:val="0"/>
        <w:jc w:val="both"/>
        <w:rPr>
          <w:rFonts w:ascii="Times New Roman" w:hAnsi="Times New Roman"/>
          <w:b/>
          <w:bCs/>
          <w:vanish/>
          <w:sz w:val="24"/>
          <w:szCs w:val="24"/>
          <w:lang w:val="kk-KZ"/>
        </w:rPr>
      </w:pPr>
      <w:r w:rsidRPr="002D5100">
        <w:rPr>
          <w:vanish/>
          <w:lang w:val="kk-KZ"/>
        </w:rPr>
        <w:t xml:space="preserve"> * </w:t>
      </w:r>
      <w:r w:rsidR="005E2168" w:rsidRPr="002D5100">
        <w:rPr>
          <w:rFonts w:ascii="Times New Roman" w:hAnsi="Times New Roman"/>
          <w:b/>
          <w:bCs/>
          <w:vanish/>
          <w:sz w:val="24"/>
          <w:szCs w:val="24"/>
          <w:lang w:val="kk-KZ"/>
        </w:rPr>
        <w:t>Область применения</w:t>
      </w:r>
    </w:p>
    <w:p w14:paraId="67048676" w14:textId="77777777" w:rsidR="0022126C" w:rsidRPr="007E673B" w:rsidRDefault="0022126C" w:rsidP="0022126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1" w:name="_Toc145511629"/>
      <w:bookmarkStart w:id="12" w:name="_Toc145599141"/>
      <w:r w:rsidRPr="007E673B">
        <w:rPr>
          <w:sz w:val="24"/>
          <w:szCs w:val="24"/>
        </w:rPr>
        <w:t>Область применения</w:t>
      </w:r>
      <w:bookmarkEnd w:id="11"/>
      <w:bookmarkEnd w:id="12"/>
    </w:p>
    <w:p w14:paraId="33A74E9C" w14:textId="77777777" w:rsidR="0022126C" w:rsidRPr="000D64A6" w:rsidRDefault="0022126C" w:rsidP="0022126C">
      <w:pPr>
        <w:ind w:right="57" w:firstLine="567"/>
        <w:contextualSpacing/>
        <w:rPr>
          <w:bCs/>
          <w:sz w:val="24"/>
          <w:lang w:val="kk-KZ"/>
        </w:rPr>
      </w:pPr>
    </w:p>
    <w:p w14:paraId="34B300A6" w14:textId="77777777" w:rsidR="00DF172E" w:rsidRPr="003630DD" w:rsidRDefault="00DF172E" w:rsidP="009755FC">
      <w:pPr>
        <w:ind w:right="57" w:firstLine="567"/>
        <w:rPr>
          <w:sz w:val="24"/>
        </w:rPr>
      </w:pPr>
      <w:r w:rsidRPr="003630DD">
        <w:rPr>
          <w:sz w:val="24"/>
        </w:rPr>
        <w:t>Настоящий стандарт,</w:t>
      </w:r>
      <w:r w:rsidR="00AD1F04" w:rsidRPr="003630DD">
        <w:rPr>
          <w:sz w:val="24"/>
        </w:rPr>
        <w:t xml:space="preserve"> </w:t>
      </w:r>
      <w:r w:rsidRPr="003630DD">
        <w:rPr>
          <w:sz w:val="24"/>
        </w:rPr>
        <w:t>ориентированный на конкретное устройство, устанавливает требования к ларингоскопам с негибкими лезвиями, с внутренними источниками питания от аккумуляторов, используемым для освещения гортани во время интубации. Он также уточняет критические размеры для ручек и лезвий ларингоскопов со сменными креплениями на зацепах.</w:t>
      </w:r>
    </w:p>
    <w:p w14:paraId="5CDF537D" w14:textId="170407AA" w:rsidR="00DF172E" w:rsidRPr="00F9370A" w:rsidRDefault="00AD1F04" w:rsidP="00775E55">
      <w:pPr>
        <w:ind w:right="57" w:firstLine="567"/>
        <w:rPr>
          <w:color w:val="000000" w:themeColor="text1"/>
          <w:sz w:val="24"/>
        </w:rPr>
      </w:pPr>
      <w:r w:rsidRPr="00F9370A">
        <w:rPr>
          <w:color w:val="000000" w:themeColor="text1"/>
          <w:sz w:val="24"/>
        </w:rPr>
        <w:t xml:space="preserve">Настоящий </w:t>
      </w:r>
      <w:r w:rsidR="00F9370A" w:rsidRPr="00F9370A">
        <w:rPr>
          <w:color w:val="000000" w:themeColor="text1"/>
          <w:sz w:val="24"/>
        </w:rPr>
        <w:t>стандарт</w:t>
      </w:r>
      <w:r w:rsidRPr="00F9370A">
        <w:rPr>
          <w:color w:val="000000" w:themeColor="text1"/>
          <w:sz w:val="24"/>
        </w:rPr>
        <w:t xml:space="preserve"> применим к </w:t>
      </w:r>
      <w:r w:rsidR="00DF172E" w:rsidRPr="00F9370A">
        <w:rPr>
          <w:color w:val="000000" w:themeColor="text1"/>
          <w:sz w:val="24"/>
        </w:rPr>
        <w:t>следующим случаям:</w:t>
      </w:r>
    </w:p>
    <w:p w14:paraId="7E92CCBB" w14:textId="7E3B72C5" w:rsidR="00DF172E" w:rsidRPr="003630DD" w:rsidRDefault="00DF172E" w:rsidP="00775E55">
      <w:pPr>
        <w:pStyle w:val="af0"/>
        <w:numPr>
          <w:ilvl w:val="0"/>
          <w:numId w:val="34"/>
        </w:numPr>
        <w:tabs>
          <w:tab w:val="left" w:pos="567"/>
          <w:tab w:val="left" w:pos="851"/>
        </w:tabs>
        <w:spacing w:after="0" w:line="240" w:lineRule="auto"/>
        <w:ind w:left="0" w:right="57" w:firstLine="567"/>
        <w:rPr>
          <w:rFonts w:ascii="Times New Roman" w:hAnsi="Times New Roman"/>
          <w:sz w:val="24"/>
          <w:szCs w:val="24"/>
        </w:rPr>
      </w:pPr>
      <w:r w:rsidRPr="003630DD">
        <w:rPr>
          <w:rFonts w:ascii="Times New Roman" w:hAnsi="Times New Roman"/>
          <w:sz w:val="24"/>
          <w:szCs w:val="24"/>
        </w:rPr>
        <w:t>гибким ларингоскопам;</w:t>
      </w:r>
    </w:p>
    <w:p w14:paraId="60C51878" w14:textId="76916D82" w:rsidR="00DF172E" w:rsidRPr="003630DD" w:rsidRDefault="00DF172E" w:rsidP="00775E55">
      <w:pPr>
        <w:pStyle w:val="af0"/>
        <w:numPr>
          <w:ilvl w:val="0"/>
          <w:numId w:val="34"/>
        </w:numPr>
        <w:tabs>
          <w:tab w:val="left" w:pos="567"/>
          <w:tab w:val="left" w:pos="851"/>
        </w:tabs>
        <w:spacing w:after="0" w:line="240" w:lineRule="auto"/>
        <w:ind w:left="0" w:right="57" w:firstLine="567"/>
        <w:rPr>
          <w:rFonts w:ascii="Times New Roman" w:hAnsi="Times New Roman"/>
          <w:sz w:val="24"/>
          <w:szCs w:val="24"/>
        </w:rPr>
      </w:pPr>
      <w:r w:rsidRPr="003630DD">
        <w:rPr>
          <w:rFonts w:ascii="Times New Roman" w:hAnsi="Times New Roman"/>
          <w:sz w:val="24"/>
          <w:szCs w:val="24"/>
        </w:rPr>
        <w:t>ларингоскопам, предназначенным для хирургических вмешательств;</w:t>
      </w:r>
    </w:p>
    <w:p w14:paraId="04489B39" w14:textId="0DC2D518" w:rsidR="00DF172E" w:rsidRPr="003630DD" w:rsidRDefault="00DF172E" w:rsidP="00775E55">
      <w:pPr>
        <w:pStyle w:val="af0"/>
        <w:numPr>
          <w:ilvl w:val="0"/>
          <w:numId w:val="34"/>
        </w:numPr>
        <w:tabs>
          <w:tab w:val="left" w:pos="567"/>
          <w:tab w:val="left" w:pos="851"/>
        </w:tabs>
        <w:spacing w:after="0" w:line="240" w:lineRule="auto"/>
        <w:ind w:left="0" w:right="57" w:firstLine="567"/>
        <w:rPr>
          <w:rFonts w:ascii="Times New Roman" w:hAnsi="Times New Roman"/>
          <w:sz w:val="24"/>
          <w:szCs w:val="24"/>
        </w:rPr>
      </w:pPr>
      <w:r w:rsidRPr="003630DD">
        <w:rPr>
          <w:rFonts w:ascii="Times New Roman" w:hAnsi="Times New Roman"/>
          <w:sz w:val="24"/>
          <w:szCs w:val="24"/>
        </w:rPr>
        <w:t>ларингоскопам, работающим от основного источника электроснабжения;</w:t>
      </w:r>
    </w:p>
    <w:p w14:paraId="70779533" w14:textId="69A7DE2C" w:rsidR="00DF172E" w:rsidRPr="003630DD" w:rsidRDefault="00DF172E" w:rsidP="00775E55">
      <w:pPr>
        <w:pStyle w:val="af0"/>
        <w:numPr>
          <w:ilvl w:val="0"/>
          <w:numId w:val="34"/>
        </w:numPr>
        <w:tabs>
          <w:tab w:val="left" w:pos="567"/>
          <w:tab w:val="left" w:pos="851"/>
        </w:tabs>
        <w:spacing w:after="0" w:line="240" w:lineRule="auto"/>
        <w:ind w:left="0" w:right="57" w:firstLine="567"/>
        <w:rPr>
          <w:rFonts w:ascii="Times New Roman" w:hAnsi="Times New Roman"/>
          <w:sz w:val="24"/>
          <w:szCs w:val="24"/>
        </w:rPr>
      </w:pPr>
      <w:r w:rsidRPr="003630DD">
        <w:rPr>
          <w:rFonts w:ascii="Times New Roman" w:hAnsi="Times New Roman"/>
          <w:sz w:val="24"/>
          <w:szCs w:val="24"/>
        </w:rPr>
        <w:t>ларингоскопам, подключаемым к внешним источникам света через светопроводящие кабели;</w:t>
      </w:r>
    </w:p>
    <w:p w14:paraId="36A3A7E9" w14:textId="5DCEFC1E" w:rsidR="00DF172E" w:rsidRPr="003630DD" w:rsidRDefault="00DF172E" w:rsidP="00775E55">
      <w:pPr>
        <w:pStyle w:val="af0"/>
        <w:numPr>
          <w:ilvl w:val="0"/>
          <w:numId w:val="34"/>
        </w:numPr>
        <w:tabs>
          <w:tab w:val="left" w:pos="567"/>
          <w:tab w:val="left" w:pos="851"/>
        </w:tabs>
        <w:spacing w:after="0" w:line="240" w:lineRule="auto"/>
        <w:ind w:left="0" w:right="57" w:firstLine="567"/>
        <w:rPr>
          <w:rFonts w:ascii="Times New Roman" w:hAnsi="Times New Roman"/>
          <w:sz w:val="24"/>
          <w:szCs w:val="24"/>
        </w:rPr>
      </w:pPr>
      <w:r w:rsidRPr="003630DD">
        <w:rPr>
          <w:rFonts w:ascii="Times New Roman" w:hAnsi="Times New Roman"/>
          <w:sz w:val="24"/>
          <w:szCs w:val="24"/>
        </w:rPr>
        <w:t>видео ларингоскопам, предназначенным для работы с внешней, встроенной или прикрепленной видеосистемой.</w:t>
      </w:r>
    </w:p>
    <w:p w14:paraId="0E1AFCB7" w14:textId="34ABFAFD" w:rsidR="00123C96" w:rsidRDefault="00123C96" w:rsidP="00123C96">
      <w:pPr>
        <w:ind w:firstLine="567"/>
        <w:rPr>
          <w:sz w:val="24"/>
        </w:rPr>
      </w:pPr>
    </w:p>
    <w:p w14:paraId="5CB2E91A" w14:textId="0543C837" w:rsidR="0022126C" w:rsidRPr="007E673B" w:rsidRDefault="0022126C" w:rsidP="0022126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3" w:name="_Toc145599142"/>
      <w:r>
        <w:rPr>
          <w:sz w:val="24"/>
          <w:szCs w:val="24"/>
        </w:rPr>
        <w:t>Нормативные ссылки</w:t>
      </w:r>
      <w:bookmarkEnd w:id="13"/>
    </w:p>
    <w:p w14:paraId="246942D5" w14:textId="77777777" w:rsidR="00B83207" w:rsidRPr="000776CD" w:rsidRDefault="00B83207" w:rsidP="002D5100">
      <w:pPr>
        <w:pStyle w:val="af0"/>
        <w:numPr>
          <w:ilvl w:val="0"/>
          <w:numId w:val="31"/>
        </w:numPr>
        <w:tabs>
          <w:tab w:val="left" w:pos="993"/>
        </w:tabs>
        <w:spacing w:after="0" w:line="240" w:lineRule="auto"/>
        <w:ind w:left="0" w:right="57" w:firstLine="567"/>
        <w:contextualSpacing w:val="0"/>
        <w:jc w:val="both"/>
        <w:rPr>
          <w:rFonts w:ascii="Times New Roman" w:hAnsi="Times New Roman"/>
          <w:b/>
          <w:bCs/>
          <w:vanish/>
          <w:sz w:val="24"/>
          <w:szCs w:val="24"/>
          <w:lang w:val="kk-KZ"/>
        </w:rPr>
      </w:pPr>
      <w:bookmarkStart w:id="14" w:name="_Toc428970550"/>
      <w:r w:rsidRPr="000776CD">
        <w:rPr>
          <w:rFonts w:ascii="Times New Roman" w:hAnsi="Times New Roman"/>
          <w:b/>
          <w:bCs/>
          <w:vanish/>
          <w:sz w:val="24"/>
          <w:szCs w:val="24"/>
          <w:lang w:val="kk-KZ"/>
        </w:rPr>
        <w:t>Нормативные ссылки</w:t>
      </w:r>
      <w:bookmarkEnd w:id="14"/>
    </w:p>
    <w:p w14:paraId="75359EEC" w14:textId="77777777" w:rsidR="00B83207" w:rsidRDefault="00B83207" w:rsidP="00B83207">
      <w:pPr>
        <w:ind w:firstLine="567"/>
        <w:rPr>
          <w:sz w:val="24"/>
        </w:rPr>
      </w:pPr>
    </w:p>
    <w:p w14:paraId="251EB0C2" w14:textId="77777777" w:rsidR="00B83207" w:rsidRPr="004C16AD" w:rsidRDefault="00B83207" w:rsidP="004C16AD">
      <w:pPr>
        <w:ind w:right="57" w:firstLine="567"/>
        <w:rPr>
          <w:sz w:val="24"/>
        </w:rPr>
      </w:pPr>
      <w:r w:rsidRPr="004C16AD">
        <w:rPr>
          <w:sz w:val="24"/>
        </w:rPr>
        <w:t xml:space="preserve">Для применения настоящего стандарта необходимы </w:t>
      </w:r>
      <w:r w:rsidRPr="004C16AD">
        <w:rPr>
          <w:sz w:val="24"/>
          <w:lang w:val="fr-FR"/>
        </w:rPr>
        <w:t xml:space="preserve">следующие </w:t>
      </w:r>
      <w:r w:rsidR="00CF173B" w:rsidRPr="004C16AD">
        <w:rPr>
          <w:sz w:val="24"/>
          <w:lang w:val="fr-FR"/>
        </w:rPr>
        <w:t>ссылочные документы</w:t>
      </w:r>
      <w:r w:rsidRPr="004C16AD">
        <w:rPr>
          <w:sz w:val="24"/>
          <w:lang w:val="fr-FR"/>
        </w:rPr>
        <w:t xml:space="preserve">. </w:t>
      </w:r>
      <w:r w:rsidRPr="004C16AD">
        <w:rPr>
          <w:color w:val="FF0000"/>
          <w:sz w:val="24"/>
        </w:rPr>
        <w:t>Д</w:t>
      </w:r>
      <w:r w:rsidRPr="004C16AD">
        <w:rPr>
          <w:color w:val="FF0000"/>
          <w:sz w:val="24"/>
          <w:lang w:val="fr-FR"/>
        </w:rPr>
        <w:t>ля</w:t>
      </w:r>
      <w:r w:rsidR="00CF173B" w:rsidRPr="004C16AD">
        <w:rPr>
          <w:color w:val="FF0000"/>
          <w:sz w:val="24"/>
          <w:lang w:val="kk-KZ"/>
        </w:rPr>
        <w:t xml:space="preserve"> </w:t>
      </w:r>
      <w:r w:rsidR="00933935" w:rsidRPr="004C16AD">
        <w:rPr>
          <w:color w:val="FF0000"/>
          <w:sz w:val="24"/>
          <w:lang w:val="kk-KZ"/>
        </w:rPr>
        <w:t>датированных ссылок применяют указанное издание ссылочного документа, для</w:t>
      </w:r>
      <w:r w:rsidRPr="004C16AD">
        <w:rPr>
          <w:color w:val="FF0000"/>
          <w:sz w:val="24"/>
          <w:lang w:val="fr-FR"/>
        </w:rPr>
        <w:t xml:space="preserve"> недатированных ссылок применяют последнее издание ссылочного документа (включая все его изменения</w:t>
      </w:r>
      <w:r w:rsidRPr="004C16AD">
        <w:rPr>
          <w:color w:val="FF0000"/>
          <w:sz w:val="24"/>
        </w:rPr>
        <w:t>):</w:t>
      </w:r>
    </w:p>
    <w:p w14:paraId="0639F076" w14:textId="0D3CAACB" w:rsidR="004D2929" w:rsidRPr="005D72D8" w:rsidRDefault="004D2929" w:rsidP="004C16AD">
      <w:pPr>
        <w:pStyle w:val="afe"/>
        <w:spacing w:after="0"/>
        <w:ind w:right="57" w:firstLine="567"/>
        <w:rPr>
          <w:sz w:val="24"/>
        </w:rPr>
      </w:pPr>
      <w:r w:rsidRPr="004C16AD">
        <w:rPr>
          <w:sz w:val="24"/>
          <w:lang w:val="en-US"/>
        </w:rPr>
        <w:t>ISO</w:t>
      </w:r>
      <w:r w:rsidRPr="00F9370A">
        <w:rPr>
          <w:sz w:val="24"/>
        </w:rPr>
        <w:t xml:space="preserve"> </w:t>
      </w:r>
      <w:r w:rsidR="009755FC" w:rsidRPr="00F9370A">
        <w:rPr>
          <w:sz w:val="24"/>
        </w:rPr>
        <w:t>4135</w:t>
      </w:r>
      <w:r w:rsidR="00C10AB1" w:rsidRPr="00F9370A">
        <w:rPr>
          <w:sz w:val="24"/>
        </w:rPr>
        <w:t>:</w:t>
      </w:r>
      <w:r w:rsidR="005975AB">
        <w:rPr>
          <w:sz w:val="24"/>
        </w:rPr>
        <w:t>2022</w:t>
      </w:r>
      <w:r w:rsidRPr="00F9370A">
        <w:rPr>
          <w:sz w:val="24"/>
        </w:rPr>
        <w:t xml:space="preserve"> </w:t>
      </w:r>
      <w:r w:rsidRPr="004C16AD">
        <w:rPr>
          <w:sz w:val="24"/>
          <w:lang w:val="en-US"/>
        </w:rPr>
        <w:t>Glass</w:t>
      </w:r>
      <w:r w:rsidRPr="00F9370A">
        <w:rPr>
          <w:sz w:val="24"/>
        </w:rPr>
        <w:t xml:space="preserve"> – </w:t>
      </w:r>
      <w:proofErr w:type="spellStart"/>
      <w:r w:rsidR="009755FC" w:rsidRPr="004C16AD">
        <w:rPr>
          <w:sz w:val="24"/>
          <w:lang w:val="en-US"/>
        </w:rPr>
        <w:t>Anaesthetic</w:t>
      </w:r>
      <w:proofErr w:type="spellEnd"/>
      <w:r w:rsidR="009755FC" w:rsidRPr="00F9370A">
        <w:rPr>
          <w:sz w:val="24"/>
        </w:rPr>
        <w:t xml:space="preserve"> </w:t>
      </w:r>
      <w:r w:rsidR="009755FC" w:rsidRPr="004C16AD">
        <w:rPr>
          <w:sz w:val="24"/>
          <w:lang w:val="en-US"/>
        </w:rPr>
        <w:t>and</w:t>
      </w:r>
      <w:r w:rsidR="009755FC" w:rsidRPr="00F9370A">
        <w:rPr>
          <w:sz w:val="24"/>
        </w:rPr>
        <w:t xml:space="preserve"> </w:t>
      </w:r>
      <w:r w:rsidR="009755FC" w:rsidRPr="004C16AD">
        <w:rPr>
          <w:sz w:val="24"/>
          <w:lang w:val="en-US"/>
        </w:rPr>
        <w:t>respiratory</w:t>
      </w:r>
      <w:r w:rsidR="009755FC" w:rsidRPr="00F9370A">
        <w:rPr>
          <w:sz w:val="24"/>
        </w:rPr>
        <w:t xml:space="preserve"> </w:t>
      </w:r>
      <w:r w:rsidR="009755FC" w:rsidRPr="004C16AD">
        <w:rPr>
          <w:sz w:val="24"/>
          <w:lang w:val="en-US"/>
        </w:rPr>
        <w:t>equipment</w:t>
      </w:r>
      <w:r w:rsidR="009755FC" w:rsidRPr="00F9370A">
        <w:rPr>
          <w:sz w:val="24"/>
        </w:rPr>
        <w:t xml:space="preserve"> </w:t>
      </w:r>
      <w:r w:rsidR="00442203" w:rsidRPr="00F9370A">
        <w:rPr>
          <w:sz w:val="24"/>
        </w:rPr>
        <w:t xml:space="preserve">– </w:t>
      </w:r>
      <w:r w:rsidR="009755FC" w:rsidRPr="004C16AD">
        <w:rPr>
          <w:sz w:val="24"/>
          <w:lang w:val="en-US"/>
        </w:rPr>
        <w:t>Vocabulary</w:t>
      </w:r>
      <w:r w:rsidRPr="005975AB">
        <w:rPr>
          <w:sz w:val="24"/>
        </w:rPr>
        <w:t xml:space="preserve"> (</w:t>
      </w:r>
      <w:r w:rsidR="00F9370A" w:rsidRPr="005975AB">
        <w:rPr>
          <w:sz w:val="24"/>
        </w:rPr>
        <w:t xml:space="preserve">Аппараты ингаляционной анестезии и искусственной вентиляции легких. </w:t>
      </w:r>
      <w:r w:rsidR="00F9370A" w:rsidRPr="005D72D8">
        <w:rPr>
          <w:sz w:val="24"/>
        </w:rPr>
        <w:t>Словарь</w:t>
      </w:r>
      <w:r w:rsidRPr="005D72D8">
        <w:rPr>
          <w:sz w:val="24"/>
        </w:rPr>
        <w:t>)</w:t>
      </w:r>
      <w:r w:rsidR="00864DD0" w:rsidRPr="005D72D8">
        <w:rPr>
          <w:sz w:val="24"/>
        </w:rPr>
        <w:t>.</w:t>
      </w:r>
    </w:p>
    <w:p w14:paraId="77CA8766" w14:textId="54D569DE" w:rsidR="004D2929" w:rsidRPr="00F9370A" w:rsidRDefault="004D2929" w:rsidP="004C16AD">
      <w:pPr>
        <w:autoSpaceDE w:val="0"/>
        <w:autoSpaceDN w:val="0"/>
        <w:adjustRightInd w:val="0"/>
        <w:ind w:right="57" w:firstLine="567"/>
        <w:rPr>
          <w:sz w:val="24"/>
          <w:lang w:val="en-US"/>
        </w:rPr>
      </w:pPr>
      <w:r w:rsidRPr="004C16AD">
        <w:rPr>
          <w:sz w:val="24"/>
          <w:lang w:val="en-US"/>
        </w:rPr>
        <w:t>ISO</w:t>
      </w:r>
      <w:r w:rsidRPr="005D72D8">
        <w:rPr>
          <w:sz w:val="24"/>
        </w:rPr>
        <w:t xml:space="preserve"> </w:t>
      </w:r>
      <w:r w:rsidR="009755FC" w:rsidRPr="005D72D8">
        <w:rPr>
          <w:sz w:val="24"/>
        </w:rPr>
        <w:t>18190</w:t>
      </w:r>
      <w:r w:rsidR="00C10AB1" w:rsidRPr="005D72D8">
        <w:rPr>
          <w:sz w:val="24"/>
        </w:rPr>
        <w:t>:20</w:t>
      </w:r>
      <w:r w:rsidR="009755FC" w:rsidRPr="005D72D8">
        <w:rPr>
          <w:sz w:val="24"/>
        </w:rPr>
        <w:t>16</w:t>
      </w:r>
      <w:r w:rsidRPr="005D72D8">
        <w:rPr>
          <w:sz w:val="24"/>
        </w:rPr>
        <w:t xml:space="preserve"> </w:t>
      </w:r>
      <w:proofErr w:type="spellStart"/>
      <w:r w:rsidR="009755FC" w:rsidRPr="004C16AD">
        <w:rPr>
          <w:sz w:val="24"/>
          <w:lang w:val="en-US"/>
        </w:rPr>
        <w:t>Anaesthetic</w:t>
      </w:r>
      <w:proofErr w:type="spellEnd"/>
      <w:r w:rsidR="009755FC" w:rsidRPr="005D72D8">
        <w:rPr>
          <w:sz w:val="24"/>
        </w:rPr>
        <w:t xml:space="preserve"> </w:t>
      </w:r>
      <w:r w:rsidR="009755FC" w:rsidRPr="004C16AD">
        <w:rPr>
          <w:sz w:val="24"/>
          <w:lang w:val="en-US"/>
        </w:rPr>
        <w:t>and</w:t>
      </w:r>
      <w:r w:rsidR="009755FC" w:rsidRPr="005D72D8">
        <w:rPr>
          <w:sz w:val="24"/>
        </w:rPr>
        <w:t xml:space="preserve"> </w:t>
      </w:r>
      <w:r w:rsidR="009755FC" w:rsidRPr="004C16AD">
        <w:rPr>
          <w:sz w:val="24"/>
          <w:lang w:val="en-US"/>
        </w:rPr>
        <w:t>respiratory</w:t>
      </w:r>
      <w:r w:rsidR="009755FC" w:rsidRPr="005D72D8">
        <w:rPr>
          <w:sz w:val="24"/>
        </w:rPr>
        <w:t xml:space="preserve"> </w:t>
      </w:r>
      <w:r w:rsidR="009755FC" w:rsidRPr="004C16AD">
        <w:rPr>
          <w:sz w:val="24"/>
          <w:lang w:val="en-US"/>
        </w:rPr>
        <w:t>equipment</w:t>
      </w:r>
      <w:r w:rsidR="009755FC" w:rsidRPr="005D72D8">
        <w:rPr>
          <w:sz w:val="24"/>
        </w:rPr>
        <w:t xml:space="preserve"> </w:t>
      </w:r>
      <w:r w:rsidR="00442203" w:rsidRPr="005D72D8">
        <w:rPr>
          <w:sz w:val="24"/>
        </w:rPr>
        <w:t xml:space="preserve">– </w:t>
      </w:r>
      <w:r w:rsidR="009755FC" w:rsidRPr="004C16AD">
        <w:rPr>
          <w:sz w:val="24"/>
          <w:lang w:val="en-US"/>
        </w:rPr>
        <w:t>General</w:t>
      </w:r>
      <w:r w:rsidR="009755FC" w:rsidRPr="005D72D8">
        <w:rPr>
          <w:sz w:val="24"/>
        </w:rPr>
        <w:t xml:space="preserve"> </w:t>
      </w:r>
      <w:r w:rsidR="009755FC" w:rsidRPr="004C16AD">
        <w:rPr>
          <w:sz w:val="24"/>
          <w:lang w:val="en-US"/>
        </w:rPr>
        <w:t>requirements</w:t>
      </w:r>
      <w:r w:rsidR="009755FC" w:rsidRPr="005D72D8">
        <w:rPr>
          <w:sz w:val="24"/>
        </w:rPr>
        <w:t xml:space="preserve"> </w:t>
      </w:r>
      <w:r w:rsidR="009755FC" w:rsidRPr="004C16AD">
        <w:rPr>
          <w:sz w:val="24"/>
          <w:lang w:val="en-US"/>
        </w:rPr>
        <w:t>for</w:t>
      </w:r>
      <w:r w:rsidR="009755FC" w:rsidRPr="005D72D8">
        <w:rPr>
          <w:sz w:val="24"/>
        </w:rPr>
        <w:t xml:space="preserve"> </w:t>
      </w:r>
      <w:r w:rsidR="009755FC" w:rsidRPr="004C16AD">
        <w:rPr>
          <w:sz w:val="24"/>
          <w:lang w:val="en-US"/>
        </w:rPr>
        <w:t>airways</w:t>
      </w:r>
      <w:r w:rsidR="009755FC" w:rsidRPr="005D72D8">
        <w:rPr>
          <w:sz w:val="24"/>
        </w:rPr>
        <w:t xml:space="preserve"> </w:t>
      </w:r>
      <w:r w:rsidR="009755FC" w:rsidRPr="004C16AD">
        <w:rPr>
          <w:sz w:val="24"/>
          <w:lang w:val="en-US"/>
        </w:rPr>
        <w:t>and</w:t>
      </w:r>
      <w:r w:rsidR="009755FC" w:rsidRPr="005D72D8">
        <w:rPr>
          <w:sz w:val="24"/>
        </w:rPr>
        <w:t xml:space="preserve"> </w:t>
      </w:r>
      <w:r w:rsidR="009755FC" w:rsidRPr="004C16AD">
        <w:rPr>
          <w:sz w:val="24"/>
          <w:lang w:val="en-US"/>
        </w:rPr>
        <w:t>related</w:t>
      </w:r>
      <w:r w:rsidR="009755FC" w:rsidRPr="005D72D8">
        <w:rPr>
          <w:sz w:val="24"/>
        </w:rPr>
        <w:t xml:space="preserve"> </w:t>
      </w:r>
      <w:r w:rsidR="009755FC" w:rsidRPr="004C16AD">
        <w:rPr>
          <w:sz w:val="24"/>
          <w:lang w:val="en-US"/>
        </w:rPr>
        <w:t>equipment</w:t>
      </w:r>
      <w:r w:rsidRPr="005D72D8">
        <w:rPr>
          <w:sz w:val="24"/>
        </w:rPr>
        <w:t xml:space="preserve"> (</w:t>
      </w:r>
      <w:r w:rsidR="00F9370A" w:rsidRPr="005D72D8">
        <w:rPr>
          <w:sz w:val="24"/>
        </w:rPr>
        <w:t xml:space="preserve">Оборудование анестезиологическое и аппараты искусственной вентиляции легких. </w:t>
      </w:r>
      <w:proofErr w:type="spellStart"/>
      <w:r w:rsidR="00F9370A" w:rsidRPr="00F9370A">
        <w:rPr>
          <w:sz w:val="24"/>
          <w:lang w:val="en-US"/>
        </w:rPr>
        <w:t>Общие</w:t>
      </w:r>
      <w:proofErr w:type="spellEnd"/>
      <w:r w:rsidR="00F9370A" w:rsidRPr="00F9370A">
        <w:rPr>
          <w:sz w:val="24"/>
          <w:lang w:val="en-US"/>
        </w:rPr>
        <w:t xml:space="preserve"> </w:t>
      </w:r>
      <w:proofErr w:type="spellStart"/>
      <w:r w:rsidR="00F9370A" w:rsidRPr="00F9370A">
        <w:rPr>
          <w:sz w:val="24"/>
          <w:lang w:val="en-US"/>
        </w:rPr>
        <w:t>требования</w:t>
      </w:r>
      <w:proofErr w:type="spellEnd"/>
      <w:r w:rsidR="00F9370A" w:rsidRPr="00F9370A">
        <w:rPr>
          <w:sz w:val="24"/>
          <w:lang w:val="en-US"/>
        </w:rPr>
        <w:t xml:space="preserve"> к </w:t>
      </w:r>
      <w:proofErr w:type="spellStart"/>
      <w:r w:rsidR="00F9370A" w:rsidRPr="00F9370A">
        <w:rPr>
          <w:sz w:val="24"/>
          <w:lang w:val="en-US"/>
        </w:rPr>
        <w:t>воздуховодам</w:t>
      </w:r>
      <w:proofErr w:type="spellEnd"/>
      <w:r w:rsidR="00F9370A" w:rsidRPr="00F9370A">
        <w:rPr>
          <w:sz w:val="24"/>
          <w:lang w:val="en-US"/>
        </w:rPr>
        <w:t xml:space="preserve"> и </w:t>
      </w:r>
      <w:proofErr w:type="spellStart"/>
      <w:r w:rsidR="00F9370A" w:rsidRPr="00F9370A">
        <w:rPr>
          <w:sz w:val="24"/>
          <w:lang w:val="en-US"/>
        </w:rPr>
        <w:t>аналогичному</w:t>
      </w:r>
      <w:proofErr w:type="spellEnd"/>
      <w:r w:rsidR="00F9370A" w:rsidRPr="00F9370A">
        <w:rPr>
          <w:sz w:val="24"/>
          <w:lang w:val="en-US"/>
        </w:rPr>
        <w:t xml:space="preserve"> </w:t>
      </w:r>
      <w:proofErr w:type="spellStart"/>
      <w:r w:rsidR="00F9370A" w:rsidRPr="00F9370A">
        <w:rPr>
          <w:sz w:val="24"/>
          <w:lang w:val="en-US"/>
        </w:rPr>
        <w:t>оборудованию</w:t>
      </w:r>
      <w:proofErr w:type="spellEnd"/>
      <w:r w:rsidRPr="00F9370A">
        <w:rPr>
          <w:sz w:val="24"/>
          <w:lang w:val="en-US"/>
        </w:rPr>
        <w:t>)</w:t>
      </w:r>
      <w:r w:rsidR="00864DD0" w:rsidRPr="00F9370A">
        <w:rPr>
          <w:sz w:val="24"/>
          <w:lang w:val="en-US"/>
        </w:rPr>
        <w:t>.</w:t>
      </w:r>
    </w:p>
    <w:p w14:paraId="16AC846C" w14:textId="3594E9D3" w:rsidR="00477CDE" w:rsidRPr="005D72D8" w:rsidRDefault="00477CDE" w:rsidP="004C16AD">
      <w:pPr>
        <w:autoSpaceDE w:val="0"/>
        <w:autoSpaceDN w:val="0"/>
        <w:adjustRightInd w:val="0"/>
        <w:ind w:right="57" w:firstLine="567"/>
        <w:rPr>
          <w:sz w:val="24"/>
        </w:rPr>
      </w:pPr>
      <w:r w:rsidRPr="004C16AD">
        <w:rPr>
          <w:sz w:val="24"/>
          <w:lang w:val="en-US"/>
        </w:rPr>
        <w:t>IEC 60601-1-12:20</w:t>
      </w:r>
      <w:r w:rsidRPr="00477CDE">
        <w:rPr>
          <w:sz w:val="24"/>
          <w:lang w:val="en-US"/>
        </w:rPr>
        <w:t>20</w:t>
      </w:r>
      <w:r w:rsidRPr="004C16AD">
        <w:rPr>
          <w:sz w:val="24"/>
          <w:lang w:val="en-US"/>
        </w:rPr>
        <w:t xml:space="preserve"> </w:t>
      </w:r>
      <w:r w:rsidRPr="00477CDE">
        <w:rPr>
          <w:sz w:val="24"/>
          <w:lang w:val="en-US"/>
        </w:rPr>
        <w:t>Medical electrical equipment – Part 1-12: General requirements for basic safety and essential performance – Collateral Standard: Requirements for medical electrical equipment and medical electrical systems intended for use in the emergency medical services environment (</w:t>
      </w:r>
      <w:proofErr w:type="spellStart"/>
      <w:r w:rsidRPr="00477CDE">
        <w:rPr>
          <w:sz w:val="24"/>
          <w:lang w:val="en-US"/>
        </w:rPr>
        <w:t>Изделия</w:t>
      </w:r>
      <w:proofErr w:type="spellEnd"/>
      <w:r w:rsidRPr="00477CDE">
        <w:rPr>
          <w:sz w:val="24"/>
          <w:lang w:val="en-US"/>
        </w:rPr>
        <w:t xml:space="preserve"> </w:t>
      </w:r>
      <w:proofErr w:type="spellStart"/>
      <w:r w:rsidRPr="00477CDE">
        <w:rPr>
          <w:sz w:val="24"/>
          <w:lang w:val="en-US"/>
        </w:rPr>
        <w:t>медицинские</w:t>
      </w:r>
      <w:proofErr w:type="spellEnd"/>
      <w:r w:rsidRPr="00477CDE">
        <w:rPr>
          <w:sz w:val="24"/>
          <w:lang w:val="en-US"/>
        </w:rPr>
        <w:t xml:space="preserve"> </w:t>
      </w:r>
      <w:proofErr w:type="spellStart"/>
      <w:r w:rsidRPr="00477CDE">
        <w:rPr>
          <w:sz w:val="24"/>
          <w:lang w:val="en-US"/>
        </w:rPr>
        <w:t>электрические</w:t>
      </w:r>
      <w:proofErr w:type="spellEnd"/>
      <w:r w:rsidRPr="00477CDE">
        <w:rPr>
          <w:sz w:val="24"/>
          <w:lang w:val="en-US"/>
        </w:rPr>
        <w:t xml:space="preserve">. </w:t>
      </w:r>
      <w:r w:rsidRPr="005D72D8">
        <w:rPr>
          <w:sz w:val="24"/>
        </w:rPr>
        <w:t>Часть 1-12. Общие требования безопасности с учетом основных функциональных характеристик. Дополнительный стандарт. Требования к медицинским электрическим изделиям и системам, используемым для оказания экстренной медицинской помощи).</w:t>
      </w:r>
    </w:p>
    <w:p w14:paraId="2FB95E86" w14:textId="6731742A" w:rsidR="004D2929" w:rsidRPr="00193E94" w:rsidRDefault="004D2929" w:rsidP="004C16AD">
      <w:pPr>
        <w:autoSpaceDE w:val="0"/>
        <w:autoSpaceDN w:val="0"/>
        <w:adjustRightInd w:val="0"/>
        <w:ind w:right="57" w:firstLine="567"/>
        <w:rPr>
          <w:sz w:val="24"/>
        </w:rPr>
      </w:pPr>
      <w:r w:rsidRPr="004C16AD">
        <w:rPr>
          <w:sz w:val="24"/>
          <w:lang w:val="en-US"/>
        </w:rPr>
        <w:t>I</w:t>
      </w:r>
      <w:r w:rsidR="00442203" w:rsidRPr="004C16AD">
        <w:rPr>
          <w:sz w:val="24"/>
          <w:lang w:val="en-US"/>
        </w:rPr>
        <w:t>EC</w:t>
      </w:r>
      <w:r w:rsidRPr="004C16AD">
        <w:rPr>
          <w:sz w:val="24"/>
          <w:lang w:val="en-US"/>
        </w:rPr>
        <w:t xml:space="preserve"> </w:t>
      </w:r>
      <w:r w:rsidR="00442203" w:rsidRPr="004C16AD">
        <w:rPr>
          <w:sz w:val="24"/>
          <w:lang w:val="en-US"/>
        </w:rPr>
        <w:t>60601-1-12</w:t>
      </w:r>
      <w:r w:rsidR="00E7079F" w:rsidRPr="004C16AD">
        <w:rPr>
          <w:sz w:val="24"/>
          <w:lang w:val="en-US"/>
        </w:rPr>
        <w:t>:201</w:t>
      </w:r>
      <w:r w:rsidR="00442203" w:rsidRPr="004C16AD">
        <w:rPr>
          <w:sz w:val="24"/>
          <w:lang w:val="en-US"/>
        </w:rPr>
        <w:t>4</w:t>
      </w:r>
      <w:r w:rsidR="00477CDE">
        <w:rPr>
          <w:rStyle w:val="a8"/>
          <w:sz w:val="24"/>
          <w:lang w:val="en-US"/>
        </w:rPr>
        <w:footnoteReference w:customMarkFollows="1" w:id="1"/>
        <w:t>*</w:t>
      </w:r>
      <w:r w:rsidRPr="004C16AD">
        <w:rPr>
          <w:sz w:val="24"/>
          <w:lang w:val="en-US"/>
        </w:rPr>
        <w:t xml:space="preserve"> </w:t>
      </w:r>
      <w:r w:rsidR="00442203" w:rsidRPr="004C16AD">
        <w:rPr>
          <w:sz w:val="24"/>
          <w:lang w:val="en-US"/>
        </w:rPr>
        <w:t xml:space="preserve">Medical electrical equipment </w:t>
      </w:r>
      <w:r w:rsidR="00230F04" w:rsidRPr="004C16AD">
        <w:rPr>
          <w:sz w:val="24"/>
          <w:lang w:val="en-US"/>
        </w:rPr>
        <w:t xml:space="preserve">– </w:t>
      </w:r>
      <w:r w:rsidR="00442203" w:rsidRPr="004C16AD">
        <w:rPr>
          <w:sz w:val="24"/>
          <w:lang w:val="en-US"/>
        </w:rPr>
        <w:t xml:space="preserve">Part 1-12: General requirements for basic safety and essential performance </w:t>
      </w:r>
      <w:r w:rsidR="00230F04" w:rsidRPr="004C16AD">
        <w:rPr>
          <w:sz w:val="24"/>
          <w:lang w:val="en-US"/>
        </w:rPr>
        <w:t xml:space="preserve">– </w:t>
      </w:r>
      <w:r w:rsidR="00442203" w:rsidRPr="004C16AD">
        <w:rPr>
          <w:sz w:val="24"/>
          <w:lang w:val="en-US"/>
        </w:rPr>
        <w:t xml:space="preserve">Collateral Standard: Requirements for medical electrical </w:t>
      </w:r>
      <w:r w:rsidR="00442203" w:rsidRPr="004C16AD">
        <w:rPr>
          <w:sz w:val="24"/>
          <w:lang w:val="en-US"/>
        </w:rPr>
        <w:lastRenderedPageBreak/>
        <w:t>equipment and medical electrical systems used in the emergency medical services environment</w:t>
      </w:r>
      <w:r w:rsidRPr="004C16AD">
        <w:rPr>
          <w:sz w:val="24"/>
          <w:lang w:val="en-US"/>
        </w:rPr>
        <w:t xml:space="preserve"> </w:t>
      </w:r>
      <w:r w:rsidRPr="00F9370A">
        <w:rPr>
          <w:sz w:val="24"/>
          <w:lang w:val="en-US"/>
        </w:rPr>
        <w:t>(</w:t>
      </w:r>
      <w:proofErr w:type="spellStart"/>
      <w:r w:rsidR="00F9370A" w:rsidRPr="00F9370A">
        <w:rPr>
          <w:sz w:val="24"/>
          <w:lang w:val="en-US"/>
        </w:rPr>
        <w:t>Изделия</w:t>
      </w:r>
      <w:proofErr w:type="spellEnd"/>
      <w:r w:rsidR="00F9370A" w:rsidRPr="00F9370A">
        <w:rPr>
          <w:sz w:val="24"/>
          <w:lang w:val="en-US"/>
        </w:rPr>
        <w:t xml:space="preserve"> </w:t>
      </w:r>
      <w:proofErr w:type="spellStart"/>
      <w:r w:rsidR="00F9370A" w:rsidRPr="00F9370A">
        <w:rPr>
          <w:sz w:val="24"/>
          <w:lang w:val="en-US"/>
        </w:rPr>
        <w:t>медицинские</w:t>
      </w:r>
      <w:proofErr w:type="spellEnd"/>
      <w:r w:rsidR="00F9370A" w:rsidRPr="00F9370A">
        <w:rPr>
          <w:sz w:val="24"/>
          <w:lang w:val="en-US"/>
        </w:rPr>
        <w:t xml:space="preserve"> </w:t>
      </w:r>
      <w:proofErr w:type="spellStart"/>
      <w:r w:rsidR="00F9370A" w:rsidRPr="00F9370A">
        <w:rPr>
          <w:sz w:val="24"/>
          <w:lang w:val="en-US"/>
        </w:rPr>
        <w:t>электрические</w:t>
      </w:r>
      <w:proofErr w:type="spellEnd"/>
      <w:r w:rsidR="00F9370A" w:rsidRPr="00F9370A">
        <w:rPr>
          <w:sz w:val="24"/>
          <w:lang w:val="en-US"/>
        </w:rPr>
        <w:t xml:space="preserve">. </w:t>
      </w:r>
      <w:r w:rsidR="00F9370A" w:rsidRPr="005D72D8">
        <w:rPr>
          <w:sz w:val="24"/>
        </w:rPr>
        <w:t>Часть 1-12. Общие требования безопасности с учетом основных функциональных характеристик. Дополнительный стандарт. Требования к медицинским электрическим изделиям и системам, используемым для оказания экстренной медицинской помощи</w:t>
      </w:r>
      <w:r w:rsidRPr="005D72D8">
        <w:rPr>
          <w:sz w:val="24"/>
        </w:rPr>
        <w:t>)</w:t>
      </w:r>
      <w:r w:rsidR="00864DD0" w:rsidRPr="005D72D8">
        <w:rPr>
          <w:sz w:val="24"/>
        </w:rPr>
        <w:t>.</w:t>
      </w:r>
    </w:p>
    <w:p w14:paraId="7432C7DF" w14:textId="4EF7B354" w:rsidR="00D40E2F" w:rsidRPr="00193E94" w:rsidRDefault="00D40E2F" w:rsidP="004C16AD">
      <w:pPr>
        <w:pStyle w:val="afe"/>
        <w:spacing w:after="0"/>
        <w:ind w:right="57" w:firstLine="567"/>
        <w:rPr>
          <w:sz w:val="24"/>
        </w:rPr>
      </w:pPr>
    </w:p>
    <w:p w14:paraId="3F7D41A8" w14:textId="48D9FC29" w:rsidR="00B52D2F" w:rsidRPr="002D5100" w:rsidRDefault="00692A77" w:rsidP="002D5100">
      <w:pPr>
        <w:pStyle w:val="af0"/>
        <w:numPr>
          <w:ilvl w:val="0"/>
          <w:numId w:val="31"/>
        </w:numPr>
        <w:tabs>
          <w:tab w:val="left" w:pos="993"/>
        </w:tabs>
        <w:spacing w:after="0" w:line="240" w:lineRule="auto"/>
        <w:ind w:left="0" w:right="57" w:firstLine="567"/>
        <w:contextualSpacing w:val="0"/>
        <w:jc w:val="both"/>
        <w:rPr>
          <w:rFonts w:ascii="Times New Roman" w:hAnsi="Times New Roman"/>
          <w:b/>
          <w:bCs/>
          <w:vanish/>
          <w:sz w:val="24"/>
          <w:szCs w:val="24"/>
          <w:lang w:val="kk-KZ"/>
        </w:rPr>
      </w:pPr>
      <w:r w:rsidRPr="002D5100">
        <w:rPr>
          <w:rFonts w:ascii="Times New Roman" w:hAnsi="Times New Roman"/>
          <w:b/>
          <w:bCs/>
          <w:vanish/>
          <w:sz w:val="24"/>
          <w:szCs w:val="24"/>
          <w:lang w:val="kk-KZ"/>
        </w:rPr>
        <w:t xml:space="preserve">* </w:t>
      </w:r>
      <w:r w:rsidR="00B52D2F" w:rsidRPr="002D5100">
        <w:rPr>
          <w:rFonts w:ascii="Times New Roman" w:hAnsi="Times New Roman"/>
          <w:b/>
          <w:bCs/>
          <w:vanish/>
          <w:sz w:val="24"/>
          <w:szCs w:val="24"/>
          <w:lang w:val="kk-KZ"/>
        </w:rPr>
        <w:t>Термины и определения</w:t>
      </w:r>
    </w:p>
    <w:p w14:paraId="7306A7AC" w14:textId="1178D6E8" w:rsidR="0022126C" w:rsidRPr="007E673B" w:rsidRDefault="0022126C" w:rsidP="0022126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6" w:name="_Toc145599143"/>
      <w:r>
        <w:rPr>
          <w:sz w:val="24"/>
          <w:szCs w:val="24"/>
        </w:rPr>
        <w:t>Термины и определения</w:t>
      </w:r>
      <w:bookmarkEnd w:id="16"/>
    </w:p>
    <w:p w14:paraId="434C9A21" w14:textId="77777777" w:rsidR="00B52D2F" w:rsidRPr="00BD43E0" w:rsidRDefault="00B52D2F" w:rsidP="00BD43E0">
      <w:pPr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50296335" w14:textId="0B03F38D" w:rsidR="00BD43E0" w:rsidRPr="00BD43E0" w:rsidRDefault="00BD43E0" w:rsidP="00BD43E0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BD43E0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В настоящем стандарте применяются термины </w:t>
      </w:r>
      <w:r w:rsidR="00020ABE">
        <w:rPr>
          <w:rStyle w:val="15"/>
          <w:rFonts w:ascii="Times New Roman" w:hAnsi="Times New Roman" w:cs="Times New Roman"/>
          <w:color w:val="000000"/>
          <w:sz w:val="24"/>
          <w:szCs w:val="24"/>
        </w:rPr>
        <w:t>по</w:t>
      </w:r>
      <w:r w:rsidRPr="00BD43E0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ISO 4135, ISO 18190, а также следующие</w:t>
      </w:r>
      <w:r w:rsidR="00020ABE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термины с соответствующими определениями</w:t>
      </w:r>
      <w:r w:rsidRPr="00BD43E0">
        <w:rPr>
          <w:rStyle w:val="15"/>
          <w:rFonts w:ascii="Times New Roman" w:hAnsi="Times New Roman" w:cs="Times New Roman"/>
          <w:color w:val="000000"/>
          <w:sz w:val="24"/>
          <w:szCs w:val="24"/>
        </w:rPr>
        <w:t>:</w:t>
      </w:r>
    </w:p>
    <w:p w14:paraId="3674E7FF" w14:textId="77777777" w:rsidR="00FE4153" w:rsidRPr="00BD43E0" w:rsidRDefault="00FE4153" w:rsidP="00BD43E0">
      <w:pPr>
        <w:pStyle w:val="afe"/>
        <w:spacing w:after="0"/>
        <w:ind w:right="57" w:firstLine="567"/>
        <w:rPr>
          <w:sz w:val="24"/>
        </w:rPr>
      </w:pPr>
      <w:bookmarkStart w:id="17" w:name="_Hlk142753197"/>
      <w:r w:rsidRPr="00BD43E0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BD43E0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17"/>
      <w:r w:rsidRPr="00BD43E0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BD43E0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IEC</w:t>
      </w:r>
      <w:r w:rsidRPr="00BD43E0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ведут терминологические базы данных для использования в области стандартизации по следующим адресам:</w:t>
      </w:r>
    </w:p>
    <w:p w14:paraId="3DF4E6B9" w14:textId="77777777" w:rsidR="00FE4153" w:rsidRPr="00BD43E0" w:rsidRDefault="00FE4153" w:rsidP="00BD43E0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BD43E0">
        <w:rPr>
          <w:rFonts w:ascii="Times New Roman" w:hAnsi="Times New Roman"/>
          <w:sz w:val="24"/>
          <w:szCs w:val="24"/>
        </w:rPr>
        <w:t xml:space="preserve"> платформа онлайн-просмотра ISO: доступна по адресу </w:t>
      </w:r>
      <w:hyperlink r:id="rId14" w:history="1">
        <w:r w:rsidRPr="00BD43E0">
          <w:rPr>
            <w:rFonts w:ascii="Times New Roman" w:hAnsi="Times New Roman"/>
            <w:sz w:val="24"/>
            <w:szCs w:val="24"/>
          </w:rPr>
          <w:t>http://www.iso.org/obp</w:t>
        </w:r>
      </w:hyperlink>
      <w:r w:rsidRPr="00BD43E0">
        <w:rPr>
          <w:rFonts w:ascii="Times New Roman" w:hAnsi="Times New Roman"/>
          <w:sz w:val="24"/>
          <w:szCs w:val="24"/>
        </w:rPr>
        <w:t>;</w:t>
      </w:r>
    </w:p>
    <w:p w14:paraId="77440CD0" w14:textId="77777777" w:rsidR="00FE4153" w:rsidRPr="00BD43E0" w:rsidRDefault="00FE4153" w:rsidP="00BD43E0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57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proofErr w:type="spellStart"/>
      <w:r w:rsidRPr="00BD43E0">
        <w:rPr>
          <w:rStyle w:val="15"/>
          <w:rFonts w:ascii="Times New Roman" w:hAnsi="Times New Roman" w:cs="Times New Roman"/>
          <w:color w:val="000000"/>
          <w:sz w:val="24"/>
          <w:szCs w:val="24"/>
        </w:rPr>
        <w:t>электропедия</w:t>
      </w:r>
      <w:proofErr w:type="spellEnd"/>
      <w:r w:rsidRPr="00BD43E0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18" w:name="_Hlk142753169"/>
      <w:r w:rsidRPr="00BD43E0"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IEC</w:t>
      </w:r>
      <w:bookmarkEnd w:id="18"/>
      <w:r w:rsidRPr="00BD43E0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: доступна по адресу </w:t>
      </w:r>
      <w:hyperlink r:id="rId15" w:history="1">
        <w:r w:rsidRPr="00BD43E0">
          <w:rPr>
            <w:rStyle w:val="aa"/>
            <w:rFonts w:ascii="Times New Roman" w:hAnsi="Times New Roman"/>
            <w:sz w:val="24"/>
            <w:szCs w:val="24"/>
            <w:lang w:val="en-US" w:eastAsia="en-US"/>
          </w:rPr>
          <w:t>http</w:t>
        </w:r>
        <w:r w:rsidRPr="00BD43E0">
          <w:rPr>
            <w:rStyle w:val="aa"/>
            <w:rFonts w:ascii="Times New Roman" w:hAnsi="Times New Roman"/>
            <w:sz w:val="24"/>
            <w:szCs w:val="24"/>
            <w:lang w:eastAsia="en-US"/>
          </w:rPr>
          <w:t>://</w:t>
        </w:r>
        <w:r w:rsidRPr="00BD43E0">
          <w:rPr>
            <w:rStyle w:val="aa"/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BD43E0">
          <w:rPr>
            <w:rStyle w:val="aa"/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BD43E0">
          <w:rPr>
            <w:rStyle w:val="aa"/>
            <w:rFonts w:ascii="Times New Roman" w:hAnsi="Times New Roman"/>
            <w:sz w:val="24"/>
            <w:szCs w:val="24"/>
            <w:lang w:val="en-US" w:eastAsia="en-US"/>
          </w:rPr>
          <w:t>electropedia</w:t>
        </w:r>
        <w:proofErr w:type="spellEnd"/>
        <w:r w:rsidRPr="00BD43E0">
          <w:rPr>
            <w:rStyle w:val="aa"/>
            <w:rFonts w:ascii="Times New Roman" w:hAnsi="Times New Roman"/>
            <w:sz w:val="24"/>
            <w:szCs w:val="24"/>
            <w:lang w:eastAsia="en-US"/>
          </w:rPr>
          <w:t>.</w:t>
        </w:r>
        <w:r w:rsidRPr="00BD43E0">
          <w:rPr>
            <w:rStyle w:val="aa"/>
            <w:rFonts w:ascii="Times New Roman" w:hAnsi="Times New Roman"/>
            <w:sz w:val="24"/>
            <w:szCs w:val="24"/>
            <w:lang w:val="en-US" w:eastAsia="en-US"/>
          </w:rPr>
          <w:t>org</w:t>
        </w:r>
        <w:r w:rsidRPr="00BD43E0">
          <w:rPr>
            <w:rStyle w:val="aa"/>
            <w:rFonts w:ascii="Times New Roman" w:hAnsi="Times New Roman"/>
            <w:sz w:val="24"/>
            <w:szCs w:val="24"/>
            <w:lang w:eastAsia="en-US"/>
          </w:rPr>
          <w:t>/</w:t>
        </w:r>
      </w:hyperlink>
      <w:r w:rsidRPr="00BD43E0">
        <w:rPr>
          <w:rStyle w:val="15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66B4BFDE" w14:textId="51690EA1" w:rsidR="009342CC" w:rsidRPr="00C92B66" w:rsidRDefault="009342CC" w:rsidP="00595759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853177">
        <w:rPr>
          <w:rStyle w:val="45"/>
          <w:rFonts w:ascii="Times New Roman" w:hAnsi="Times New Roman" w:cs="Times New Roman"/>
          <w:sz w:val="24"/>
          <w:szCs w:val="24"/>
        </w:rPr>
        <w:t>Контакт</w:t>
      </w:r>
      <w:r w:rsidR="00C92B66" w:rsidRPr="00C92B66">
        <w:rPr>
          <w:rStyle w:val="45"/>
          <w:rFonts w:ascii="Times New Roman" w:hAnsi="Times New Roman" w:cs="Times New Roman"/>
          <w:sz w:val="24"/>
          <w:szCs w:val="24"/>
        </w:rPr>
        <w:t xml:space="preserve"> </w:t>
      </w:r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(</w:t>
      </w:r>
      <w:proofErr w:type="spellStart"/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contact</w:t>
      </w:r>
      <w:proofErr w:type="spellEnd"/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="001B5D15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 w:rsidR="002D5100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М</w:t>
      </w:r>
      <w:r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еталлическая деталь, обеспечивающая электрическое соединение между шарнирным лезвиями ларингоскопа и рукояткой (</w:t>
      </w:r>
      <w:r w:rsidR="002D5100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см. </w:t>
      </w:r>
      <w:r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3.4)</w:t>
      </w:r>
      <w:r w:rsidR="00724B9A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4F7322C5" w14:textId="46631D37" w:rsidR="009342CC" w:rsidRPr="00C92B66" w:rsidRDefault="009342CC" w:rsidP="00595759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bookmarkStart w:id="19" w:name="OLE_LINK2"/>
      <w:proofErr w:type="spellStart"/>
      <w:r w:rsidRPr="00C92B66">
        <w:rPr>
          <w:rStyle w:val="45"/>
          <w:rFonts w:ascii="Times New Roman" w:hAnsi="Times New Roman" w:cs="Times New Roman"/>
          <w:sz w:val="24"/>
          <w:szCs w:val="24"/>
        </w:rPr>
        <w:t>Ларингоскопическое</w:t>
      </w:r>
      <w:proofErr w:type="spellEnd"/>
      <w:r w:rsidRPr="00C92B66">
        <w:rPr>
          <w:rStyle w:val="45"/>
          <w:rFonts w:ascii="Times New Roman" w:hAnsi="Times New Roman" w:cs="Times New Roman"/>
          <w:sz w:val="24"/>
          <w:szCs w:val="24"/>
        </w:rPr>
        <w:t xml:space="preserve"> лезвие с прямым освещением</w:t>
      </w:r>
      <w:r w:rsidR="00C92B66" w:rsidRPr="00C92B66">
        <w:rPr>
          <w:rStyle w:val="45"/>
          <w:rFonts w:ascii="Times New Roman" w:hAnsi="Times New Roman" w:cs="Times New Roman"/>
          <w:sz w:val="24"/>
          <w:szCs w:val="24"/>
        </w:rPr>
        <w:t xml:space="preserve"> </w:t>
      </w:r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(</w:t>
      </w:r>
      <w:proofErr w:type="spellStart"/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directly</w:t>
      </w:r>
      <w:proofErr w:type="spellEnd"/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illuminating</w:t>
      </w:r>
      <w:proofErr w:type="spellEnd"/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laryngoscope</w:t>
      </w:r>
      <w:proofErr w:type="spellEnd"/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blade</w:t>
      </w:r>
      <w:proofErr w:type="spellEnd"/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="001B5D15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230F04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Л</w:t>
      </w:r>
      <w:r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арингоскопическое</w:t>
      </w:r>
      <w:proofErr w:type="spellEnd"/>
      <w:r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лезвие, включающее в себя осветитель (</w:t>
      </w:r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см </w:t>
      </w:r>
      <w:r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3.8)</w:t>
      </w:r>
      <w:r w:rsidR="00724B9A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bookmarkEnd w:id="19"/>
    <w:p w14:paraId="2C3186A3" w14:textId="6364A1F1" w:rsidR="00230F04" w:rsidRPr="00C92B66" w:rsidRDefault="00230F04" w:rsidP="00595759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C92B66">
        <w:rPr>
          <w:rStyle w:val="45"/>
          <w:rFonts w:ascii="Times New Roman" w:hAnsi="Times New Roman" w:cs="Times New Roman"/>
          <w:sz w:val="24"/>
          <w:szCs w:val="24"/>
        </w:rPr>
        <w:t>Взаимодействие</w:t>
      </w:r>
      <w:r w:rsidR="00C92B66" w:rsidRPr="00C92B66">
        <w:rPr>
          <w:rStyle w:val="45"/>
          <w:rFonts w:ascii="Times New Roman" w:hAnsi="Times New Roman" w:cs="Times New Roman"/>
          <w:sz w:val="24"/>
          <w:szCs w:val="24"/>
        </w:rPr>
        <w:t xml:space="preserve"> </w:t>
      </w:r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(</w:t>
      </w:r>
      <w:proofErr w:type="spellStart"/>
      <w:r w:rsidR="00C92B66" w:rsidRPr="00C92B66">
        <w:rPr>
          <w:rFonts w:eastAsia="Cambria-Bold"/>
          <w:sz w:val="24"/>
          <w:lang w:val="ru-KZ"/>
        </w:rPr>
        <w:t>engagement</w:t>
      </w:r>
      <w:proofErr w:type="spellEnd"/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="001B5D15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24B9A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М</w:t>
      </w:r>
      <w:r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еханическое соединение лезвие ларингоскопа и рукоятки (</w:t>
      </w:r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см </w:t>
      </w:r>
      <w:r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3.4) так, чтобы лезвие оставалось связанным с рукояткой во всех положениях</w:t>
      </w:r>
      <w:r w:rsidR="00724B9A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604CF475" w14:textId="26A58806" w:rsidR="00230F04" w:rsidRPr="00C92B66" w:rsidRDefault="00230F04" w:rsidP="00595759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C92B66">
        <w:rPr>
          <w:rStyle w:val="45"/>
          <w:rFonts w:ascii="Times New Roman" w:hAnsi="Times New Roman" w:cs="Times New Roman"/>
          <w:sz w:val="24"/>
          <w:szCs w:val="24"/>
        </w:rPr>
        <w:t>Рукоятка</w:t>
      </w:r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proofErr w:type="spellStart"/>
      <w:r w:rsidR="00C92B66" w:rsidRPr="00C92B66">
        <w:rPr>
          <w:rFonts w:eastAsia="Cambria-Bold"/>
          <w:sz w:val="24"/>
          <w:lang w:val="ru-KZ"/>
        </w:rPr>
        <w:t>handle</w:t>
      </w:r>
      <w:proofErr w:type="spellEnd"/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="001B5D15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24B9A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К</w:t>
      </w:r>
      <w:r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омпонент, удерживаемый в руке во время использования</w:t>
      </w:r>
      <w:r w:rsidR="00724B9A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00530A66" w14:textId="58DCB6AD" w:rsidR="00113B3D" w:rsidRPr="00C92B66" w:rsidRDefault="00113B3D" w:rsidP="00595759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C92B66">
        <w:rPr>
          <w:rStyle w:val="45"/>
          <w:rFonts w:ascii="Times New Roman" w:hAnsi="Times New Roman" w:cs="Times New Roman"/>
          <w:sz w:val="24"/>
          <w:szCs w:val="24"/>
        </w:rPr>
        <w:t>Сменное крепление с зацепами</w:t>
      </w:r>
      <w:r w:rsidR="00C92B66" w:rsidRPr="00C92B66">
        <w:rPr>
          <w:rStyle w:val="45"/>
          <w:rFonts w:ascii="Times New Roman" w:hAnsi="Times New Roman" w:cs="Times New Roman"/>
          <w:sz w:val="24"/>
          <w:szCs w:val="24"/>
        </w:rPr>
        <w:t xml:space="preserve"> </w:t>
      </w:r>
      <w:r w:rsidR="00C92B66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(</w:t>
      </w:r>
      <w:proofErr w:type="spellStart"/>
      <w:r w:rsidR="00C92B66" w:rsidRPr="00C92B66">
        <w:rPr>
          <w:rFonts w:eastAsia="Cambria-Bold"/>
          <w:sz w:val="24"/>
          <w:lang w:val="ru-KZ"/>
        </w:rPr>
        <w:t>hook‐on</w:t>
      </w:r>
      <w:proofErr w:type="spellEnd"/>
      <w:r w:rsidR="00C92B66" w:rsidRPr="00C92B66">
        <w:rPr>
          <w:rFonts w:eastAsia="Cambria-Bold"/>
          <w:sz w:val="24"/>
          <w:lang w:val="ru-KZ"/>
        </w:rPr>
        <w:t xml:space="preserve"> </w:t>
      </w:r>
      <w:proofErr w:type="spellStart"/>
      <w:r w:rsidR="00C92B66" w:rsidRPr="00C92B66">
        <w:rPr>
          <w:rFonts w:eastAsia="Cambria-Bold"/>
          <w:sz w:val="24"/>
          <w:lang w:val="ru-KZ"/>
        </w:rPr>
        <w:t>fitting</w:t>
      </w:r>
      <w:proofErr w:type="spellEnd"/>
      <w:r w:rsidR="00C92B66" w:rsidRPr="00C92B66">
        <w:rPr>
          <w:rFonts w:eastAsia="Cambria-Bold"/>
          <w:sz w:val="24"/>
        </w:rPr>
        <w:t>)</w:t>
      </w:r>
      <w:r w:rsidR="001B5D15">
        <w:rPr>
          <w:rFonts w:asciiTheme="minorHAnsi" w:eastAsia="Cambria-Bold" w:hAnsiTheme="minorHAnsi" w:cs="Cambria-Bold"/>
          <w:b/>
          <w:bCs/>
          <w:sz w:val="22"/>
          <w:szCs w:val="22"/>
        </w:rPr>
        <w:t xml:space="preserve">: </w:t>
      </w:r>
      <w:r w:rsidR="00724B9A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М</w:t>
      </w:r>
      <w:r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еханическое соединение между рукояткой (</w:t>
      </w:r>
      <w:r w:rsid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см </w:t>
      </w:r>
      <w:r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3.4) и съемным лезвием ларингоскопа</w:t>
      </w:r>
      <w:r w:rsidR="00724B9A" w:rsidRPr="00C92B6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59B58B2F" w14:textId="2658FB2B" w:rsidR="00113B3D" w:rsidRPr="00595759" w:rsidRDefault="00113B3D" w:rsidP="00595759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595759">
        <w:rPr>
          <w:rStyle w:val="45"/>
          <w:rFonts w:ascii="Times New Roman" w:hAnsi="Times New Roman" w:cs="Times New Roman"/>
          <w:sz w:val="24"/>
          <w:szCs w:val="24"/>
        </w:rPr>
        <w:t xml:space="preserve">Лезвие ларингоскопа со </w:t>
      </w:r>
      <w:proofErr w:type="spellStart"/>
      <w:r w:rsidRPr="00595759">
        <w:rPr>
          <w:rStyle w:val="45"/>
          <w:rFonts w:ascii="Times New Roman" w:hAnsi="Times New Roman" w:cs="Times New Roman"/>
          <w:sz w:val="24"/>
          <w:szCs w:val="24"/>
        </w:rPr>
        <w:t>световодной</w:t>
      </w:r>
      <w:proofErr w:type="spellEnd"/>
      <w:r w:rsidRPr="00595759">
        <w:rPr>
          <w:rStyle w:val="45"/>
          <w:rFonts w:ascii="Times New Roman" w:hAnsi="Times New Roman" w:cs="Times New Roman"/>
          <w:sz w:val="24"/>
          <w:szCs w:val="24"/>
        </w:rPr>
        <w:t xml:space="preserve"> подсветкой</w:t>
      </w:r>
      <w:r w:rsidR="00595759" w:rsidRPr="00595759">
        <w:rPr>
          <w:rStyle w:val="45"/>
          <w:rFonts w:ascii="Times New Roman" w:hAnsi="Times New Roman" w:cs="Times New Roman"/>
          <w:sz w:val="24"/>
          <w:szCs w:val="24"/>
        </w:rPr>
        <w:t xml:space="preserve"> </w:t>
      </w:r>
      <w:r w:rsidR="00595759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(</w:t>
      </w:r>
      <w:proofErr w:type="spellStart"/>
      <w:r w:rsidR="00595759" w:rsidRPr="00595759">
        <w:rPr>
          <w:rFonts w:eastAsia="Cambria-Bold"/>
          <w:sz w:val="24"/>
          <w:lang w:val="ru-KZ"/>
        </w:rPr>
        <w:t>light‐guide</w:t>
      </w:r>
      <w:proofErr w:type="spellEnd"/>
      <w:r w:rsidR="00595759" w:rsidRPr="00595759">
        <w:rPr>
          <w:rFonts w:eastAsia="Cambria-Bold"/>
          <w:sz w:val="24"/>
          <w:lang w:val="ru-KZ"/>
        </w:rPr>
        <w:t xml:space="preserve"> </w:t>
      </w:r>
      <w:proofErr w:type="spellStart"/>
      <w:r w:rsidR="00595759" w:rsidRPr="00595759">
        <w:rPr>
          <w:rFonts w:eastAsia="Cambria-Bold"/>
          <w:sz w:val="24"/>
          <w:lang w:val="ru-KZ"/>
        </w:rPr>
        <w:t>illuminated</w:t>
      </w:r>
      <w:proofErr w:type="spellEnd"/>
      <w:r w:rsidR="00595759" w:rsidRPr="00595759">
        <w:rPr>
          <w:rFonts w:eastAsia="Cambria-Bold"/>
          <w:sz w:val="24"/>
          <w:lang w:val="ru-KZ"/>
        </w:rPr>
        <w:t xml:space="preserve"> </w:t>
      </w:r>
      <w:proofErr w:type="spellStart"/>
      <w:r w:rsidR="00595759" w:rsidRPr="00595759">
        <w:rPr>
          <w:rFonts w:eastAsia="Cambria-Bold"/>
          <w:sz w:val="24"/>
          <w:lang w:val="ru-KZ"/>
        </w:rPr>
        <w:t>laryngoscope</w:t>
      </w:r>
      <w:proofErr w:type="spellEnd"/>
      <w:r w:rsidR="00595759" w:rsidRPr="00595759">
        <w:rPr>
          <w:rFonts w:eastAsia="Cambria-Bold"/>
          <w:sz w:val="24"/>
          <w:lang w:val="ru-KZ"/>
        </w:rPr>
        <w:t xml:space="preserve"> </w:t>
      </w:r>
      <w:proofErr w:type="spellStart"/>
      <w:r w:rsidR="00595759" w:rsidRPr="00595759">
        <w:rPr>
          <w:rFonts w:eastAsia="Cambria-Bold"/>
          <w:sz w:val="24"/>
          <w:lang w:val="ru-KZ"/>
        </w:rPr>
        <w:t>blade</w:t>
      </w:r>
      <w:proofErr w:type="spellEnd"/>
      <w:r w:rsidR="00595759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="001B5D15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="00595759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724B9A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М</w:t>
      </w:r>
      <w:r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езвие</w:t>
      </w:r>
      <w:proofErr w:type="spellEnd"/>
      <w:r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ларингоскопа, передающий свет из источника в рукоятку (</w:t>
      </w:r>
      <w:r w:rsid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см </w:t>
      </w:r>
      <w:r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3.4)</w:t>
      </w:r>
      <w:r w:rsidR="00724B9A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259999AA" w14:textId="3EA85ED0" w:rsidR="00113B3D" w:rsidRPr="00595759" w:rsidRDefault="00113B3D" w:rsidP="00595759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595759">
        <w:rPr>
          <w:rStyle w:val="45"/>
          <w:rFonts w:ascii="Times New Roman" w:hAnsi="Times New Roman" w:cs="Times New Roman"/>
          <w:sz w:val="24"/>
          <w:szCs w:val="24"/>
        </w:rPr>
        <w:t>Механизм фиксации</w:t>
      </w:r>
      <w:r w:rsidR="00595759" w:rsidRPr="00595759">
        <w:rPr>
          <w:rStyle w:val="45"/>
          <w:rFonts w:ascii="Times New Roman" w:hAnsi="Times New Roman" w:cs="Times New Roman"/>
          <w:sz w:val="24"/>
          <w:szCs w:val="24"/>
        </w:rPr>
        <w:t xml:space="preserve"> </w:t>
      </w:r>
      <w:r w:rsidR="00595759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(</w:t>
      </w:r>
      <w:proofErr w:type="spellStart"/>
      <w:r w:rsidR="00595759" w:rsidRPr="00595759">
        <w:rPr>
          <w:rFonts w:eastAsia="Cambria-Bold"/>
          <w:sz w:val="24"/>
          <w:lang w:val="ru-KZ"/>
        </w:rPr>
        <w:t>locking</w:t>
      </w:r>
      <w:proofErr w:type="spellEnd"/>
      <w:r w:rsidR="00595759" w:rsidRPr="00595759">
        <w:rPr>
          <w:rFonts w:eastAsia="Cambria-Bold"/>
          <w:sz w:val="24"/>
          <w:lang w:val="ru-KZ"/>
        </w:rPr>
        <w:t xml:space="preserve"> </w:t>
      </w:r>
      <w:proofErr w:type="spellStart"/>
      <w:r w:rsidR="00595759" w:rsidRPr="00595759">
        <w:rPr>
          <w:rFonts w:eastAsia="Cambria-Bold"/>
          <w:sz w:val="24"/>
          <w:lang w:val="ru-KZ"/>
        </w:rPr>
        <w:t>mechanism</w:t>
      </w:r>
      <w:proofErr w:type="spellEnd"/>
      <w:r w:rsidR="00595759" w:rsidRPr="00595759">
        <w:rPr>
          <w:rFonts w:eastAsia="Cambria-Bold"/>
          <w:sz w:val="24"/>
        </w:rPr>
        <w:t>)</w:t>
      </w:r>
      <w:r w:rsidR="001B5D15">
        <w:rPr>
          <w:rFonts w:eastAsia="Cambria-Bold"/>
          <w:sz w:val="24"/>
        </w:rPr>
        <w:t>:</w:t>
      </w:r>
      <w:r w:rsidR="00595759" w:rsidRPr="00595759">
        <w:rPr>
          <w:rFonts w:asciiTheme="minorHAnsi" w:eastAsia="Cambria-Bold" w:hAnsiTheme="minorHAnsi" w:cs="Cambria-Bold"/>
          <w:sz w:val="22"/>
          <w:szCs w:val="22"/>
        </w:rPr>
        <w:t xml:space="preserve"> </w:t>
      </w:r>
      <w:r w:rsidR="00724B9A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М</w:t>
      </w:r>
      <w:r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еханизм, удерживающий лезвие ларингоскопа в рабочем положении</w:t>
      </w:r>
      <w:r w:rsidR="00724B9A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64F8E7F3" w14:textId="5C4A2242" w:rsidR="00113B3D" w:rsidRPr="00595759" w:rsidRDefault="00193E94" w:rsidP="00595759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595759">
        <w:rPr>
          <w:rStyle w:val="45"/>
          <w:rFonts w:ascii="Times New Roman" w:hAnsi="Times New Roman" w:cs="Times New Roman"/>
          <w:sz w:val="24"/>
          <w:szCs w:val="24"/>
        </w:rPr>
        <w:t>О</w:t>
      </w:r>
      <w:r w:rsidR="00113B3D" w:rsidRPr="00595759">
        <w:rPr>
          <w:rStyle w:val="45"/>
          <w:rFonts w:ascii="Times New Roman" w:hAnsi="Times New Roman" w:cs="Times New Roman"/>
          <w:sz w:val="24"/>
          <w:szCs w:val="24"/>
        </w:rPr>
        <w:t>светитель</w:t>
      </w:r>
      <w:r w:rsidR="00595759" w:rsidRPr="00595759">
        <w:rPr>
          <w:rStyle w:val="45"/>
          <w:rFonts w:ascii="Times New Roman" w:hAnsi="Times New Roman" w:cs="Times New Roman"/>
          <w:sz w:val="24"/>
          <w:szCs w:val="24"/>
        </w:rPr>
        <w:t xml:space="preserve"> </w:t>
      </w:r>
      <w:r w:rsidR="00595759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(</w:t>
      </w:r>
      <w:proofErr w:type="spellStart"/>
      <w:r w:rsidR="00595759" w:rsidRPr="00595759">
        <w:rPr>
          <w:rFonts w:eastAsia="Cambria-Bold"/>
          <w:sz w:val="24"/>
          <w:lang w:val="ru-KZ"/>
        </w:rPr>
        <w:t>luminaire</w:t>
      </w:r>
      <w:proofErr w:type="spellEnd"/>
      <w:r w:rsidR="00595759" w:rsidRPr="00595759">
        <w:rPr>
          <w:rFonts w:eastAsia="Cambria-Bold"/>
          <w:sz w:val="24"/>
        </w:rPr>
        <w:t>)</w:t>
      </w:r>
      <w:r w:rsidR="001B5D15">
        <w:rPr>
          <w:rFonts w:eastAsia="Cambria-Bold"/>
          <w:sz w:val="24"/>
        </w:rPr>
        <w:t>:</w:t>
      </w:r>
      <w:r w:rsidR="00595759" w:rsidRPr="00595759">
        <w:rPr>
          <w:rFonts w:asciiTheme="minorHAnsi" w:eastAsia="Cambria-Bold" w:hAnsiTheme="minorHAnsi" w:cs="Cambria-Bold"/>
          <w:b/>
          <w:bCs/>
          <w:sz w:val="22"/>
          <w:szCs w:val="22"/>
        </w:rPr>
        <w:t xml:space="preserve"> </w:t>
      </w:r>
      <w:r w:rsidR="00724B9A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И</w:t>
      </w:r>
      <w:r w:rsidR="001453F6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сточник света</w:t>
      </w:r>
      <w:r w:rsidR="00724B9A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0B326C3F" w14:textId="23112FDF" w:rsidR="001453F6" w:rsidRPr="00595759" w:rsidRDefault="00193E94" w:rsidP="00595759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595759">
        <w:rPr>
          <w:rStyle w:val="45"/>
          <w:rFonts w:ascii="Times New Roman" w:hAnsi="Times New Roman" w:cs="Times New Roman"/>
          <w:sz w:val="24"/>
          <w:szCs w:val="24"/>
        </w:rPr>
        <w:t>Н</w:t>
      </w:r>
      <w:r w:rsidR="001453F6" w:rsidRPr="00595759">
        <w:rPr>
          <w:rStyle w:val="45"/>
          <w:rFonts w:ascii="Times New Roman" w:hAnsi="Times New Roman" w:cs="Times New Roman"/>
          <w:sz w:val="24"/>
          <w:szCs w:val="24"/>
        </w:rPr>
        <w:t>еразъемное шарнирное лезвие ларингоскопа</w:t>
      </w:r>
      <w:r w:rsidR="00595759" w:rsidRPr="00595759">
        <w:rPr>
          <w:rStyle w:val="45"/>
          <w:rFonts w:ascii="Times New Roman" w:hAnsi="Times New Roman" w:cs="Times New Roman"/>
          <w:sz w:val="24"/>
          <w:szCs w:val="24"/>
        </w:rPr>
        <w:t xml:space="preserve"> </w:t>
      </w:r>
      <w:r w:rsidR="00595759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(</w:t>
      </w:r>
      <w:proofErr w:type="spellStart"/>
      <w:r w:rsidR="00595759" w:rsidRPr="00595759">
        <w:rPr>
          <w:rFonts w:eastAsia="Cambria-Bold"/>
          <w:sz w:val="24"/>
          <w:lang w:val="ru-KZ"/>
        </w:rPr>
        <w:t>non‐user‐detachable</w:t>
      </w:r>
      <w:proofErr w:type="spellEnd"/>
      <w:r w:rsidR="00595759" w:rsidRPr="00595759">
        <w:rPr>
          <w:rFonts w:eastAsia="Cambria-Bold"/>
          <w:sz w:val="24"/>
          <w:lang w:val="ru-KZ"/>
        </w:rPr>
        <w:t xml:space="preserve"> </w:t>
      </w:r>
      <w:proofErr w:type="spellStart"/>
      <w:r w:rsidR="00595759" w:rsidRPr="00595759">
        <w:rPr>
          <w:rFonts w:eastAsia="Cambria-Bold"/>
          <w:sz w:val="24"/>
          <w:lang w:val="ru-KZ"/>
        </w:rPr>
        <w:t>hinged</w:t>
      </w:r>
      <w:proofErr w:type="spellEnd"/>
      <w:r w:rsidR="00595759" w:rsidRPr="00595759">
        <w:rPr>
          <w:rFonts w:eastAsia="Cambria-Bold"/>
          <w:sz w:val="24"/>
          <w:lang w:val="ru-KZ"/>
        </w:rPr>
        <w:t xml:space="preserve"> </w:t>
      </w:r>
      <w:proofErr w:type="spellStart"/>
      <w:r w:rsidR="00595759" w:rsidRPr="00595759">
        <w:rPr>
          <w:rFonts w:eastAsia="Cambria-Bold"/>
          <w:sz w:val="24"/>
          <w:lang w:val="ru-KZ"/>
        </w:rPr>
        <w:t>laryngoscope</w:t>
      </w:r>
      <w:proofErr w:type="spellEnd"/>
      <w:r w:rsidR="00595759" w:rsidRPr="00595759">
        <w:rPr>
          <w:rFonts w:eastAsia="Cambria-Bold"/>
          <w:sz w:val="24"/>
          <w:lang w:val="ru-KZ"/>
        </w:rPr>
        <w:t xml:space="preserve"> </w:t>
      </w:r>
      <w:proofErr w:type="spellStart"/>
      <w:r w:rsidR="00595759" w:rsidRPr="00595759">
        <w:rPr>
          <w:rFonts w:eastAsia="Cambria-Bold"/>
          <w:sz w:val="24"/>
          <w:lang w:val="ru-KZ"/>
        </w:rPr>
        <w:t>blade</w:t>
      </w:r>
      <w:proofErr w:type="spellEnd"/>
      <w:r w:rsidR="00595759" w:rsidRPr="00595759">
        <w:rPr>
          <w:rFonts w:eastAsia="Cambria-Bold"/>
          <w:sz w:val="24"/>
        </w:rPr>
        <w:t>)</w:t>
      </w:r>
      <w:r w:rsidR="001B5D15">
        <w:rPr>
          <w:rFonts w:eastAsia="Cambria-Bold"/>
          <w:sz w:val="24"/>
        </w:rPr>
        <w:t>:</w:t>
      </w:r>
      <w:r w:rsidR="00595759" w:rsidRPr="00595759">
        <w:rPr>
          <w:rFonts w:eastAsia="Cambria-Bold"/>
          <w:sz w:val="24"/>
        </w:rPr>
        <w:t xml:space="preserve"> </w:t>
      </w:r>
      <w:r w:rsidR="001453F6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складное лезвие ларингоскопа, которое оператор не может отделить от рукоятки (</w:t>
      </w:r>
      <w:r w:rsid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см </w:t>
      </w:r>
      <w:r w:rsidR="001453F6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3.4)</w:t>
      </w:r>
      <w:r w:rsidR="00724B9A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4E869323" w14:textId="65663515" w:rsidR="001453F6" w:rsidRPr="00595759" w:rsidRDefault="001453F6" w:rsidP="00595759">
      <w:pPr>
        <w:pStyle w:val="afe"/>
        <w:numPr>
          <w:ilvl w:val="1"/>
          <w:numId w:val="31"/>
        </w:numPr>
        <w:tabs>
          <w:tab w:val="left" w:pos="1134"/>
        </w:tabs>
        <w:spacing w:after="0"/>
        <w:ind w:left="0"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595759">
        <w:rPr>
          <w:rStyle w:val="45"/>
          <w:rFonts w:ascii="Times New Roman" w:hAnsi="Times New Roman" w:cs="Times New Roman"/>
          <w:sz w:val="24"/>
          <w:szCs w:val="24"/>
        </w:rPr>
        <w:t>Цельный ларингоскоп</w:t>
      </w:r>
      <w:r w:rsidR="00595759" w:rsidRPr="00595759">
        <w:rPr>
          <w:rStyle w:val="45"/>
          <w:rFonts w:ascii="Times New Roman" w:hAnsi="Times New Roman" w:cs="Times New Roman"/>
          <w:sz w:val="24"/>
          <w:szCs w:val="24"/>
        </w:rPr>
        <w:t xml:space="preserve"> </w:t>
      </w:r>
      <w:r w:rsidR="00595759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(</w:t>
      </w:r>
      <w:proofErr w:type="spellStart"/>
      <w:r w:rsidR="00595759" w:rsidRPr="00595759">
        <w:rPr>
          <w:rFonts w:eastAsia="Cambria-Bold"/>
          <w:b/>
          <w:bCs/>
          <w:sz w:val="24"/>
          <w:lang w:val="ru-KZ"/>
        </w:rPr>
        <w:t>s</w:t>
      </w:r>
      <w:r w:rsidR="00595759" w:rsidRPr="00595759">
        <w:rPr>
          <w:rFonts w:eastAsia="Cambria-Bold"/>
          <w:sz w:val="24"/>
          <w:lang w:val="ru-KZ"/>
        </w:rPr>
        <w:t>ingle‐piece</w:t>
      </w:r>
      <w:proofErr w:type="spellEnd"/>
      <w:r w:rsidR="00595759" w:rsidRPr="00595759">
        <w:rPr>
          <w:rFonts w:eastAsia="Cambria-Bold"/>
          <w:sz w:val="24"/>
          <w:lang w:val="ru-KZ"/>
        </w:rPr>
        <w:t xml:space="preserve"> </w:t>
      </w:r>
      <w:proofErr w:type="spellStart"/>
      <w:r w:rsidR="00595759" w:rsidRPr="00595759">
        <w:rPr>
          <w:rFonts w:eastAsia="Cambria-Bold"/>
          <w:sz w:val="24"/>
          <w:lang w:val="ru-KZ"/>
        </w:rPr>
        <w:t>laryngoscope</w:t>
      </w:r>
      <w:proofErr w:type="spellEnd"/>
      <w:r w:rsidR="00595759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="001B5D15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="00595759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24B9A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укоятка (</w:t>
      </w:r>
      <w:r w:rsid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см </w:t>
      </w:r>
      <w:r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3.4) с фиксированным лезвием ларингоскопа</w:t>
      </w:r>
      <w:r w:rsidR="00724B9A" w:rsidRP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286A0284" w14:textId="6FAF00C7" w:rsidR="000B2CC6" w:rsidRPr="009E4981" w:rsidRDefault="000B2CC6" w:rsidP="009E4981">
      <w:pPr>
        <w:autoSpaceDE w:val="0"/>
        <w:autoSpaceDN w:val="0"/>
        <w:adjustRightInd w:val="0"/>
        <w:ind w:right="57" w:firstLine="567"/>
        <w:jc w:val="center"/>
        <w:rPr>
          <w:b/>
          <w:sz w:val="20"/>
          <w:szCs w:val="20"/>
        </w:rPr>
      </w:pPr>
    </w:p>
    <w:p w14:paraId="41F73A4D" w14:textId="77777777" w:rsidR="00193E94" w:rsidRPr="002D5100" w:rsidRDefault="00A74345" w:rsidP="003730D8">
      <w:pPr>
        <w:pStyle w:val="af0"/>
        <w:numPr>
          <w:ilvl w:val="0"/>
          <w:numId w:val="31"/>
        </w:numPr>
        <w:tabs>
          <w:tab w:val="left" w:pos="851"/>
          <w:tab w:val="left" w:pos="993"/>
        </w:tabs>
        <w:spacing w:after="0" w:line="240" w:lineRule="auto"/>
        <w:ind w:left="0" w:right="57" w:firstLine="567"/>
        <w:contextualSpacing w:val="0"/>
        <w:jc w:val="both"/>
        <w:rPr>
          <w:rFonts w:ascii="Times New Roman" w:hAnsi="Times New Roman"/>
          <w:b/>
          <w:bCs/>
          <w:vanish/>
          <w:sz w:val="24"/>
          <w:szCs w:val="24"/>
          <w:lang w:val="kk-KZ"/>
        </w:rPr>
      </w:pPr>
      <w:r w:rsidRPr="002D5100">
        <w:rPr>
          <w:rFonts w:ascii="Times New Roman" w:hAnsi="Times New Roman"/>
          <w:b/>
          <w:bCs/>
          <w:vanish/>
          <w:sz w:val="24"/>
          <w:szCs w:val="24"/>
          <w:lang w:val="kk-KZ"/>
        </w:rPr>
        <w:t>Требования</w:t>
      </w:r>
    </w:p>
    <w:p w14:paraId="1EC7E6F6" w14:textId="0BE120C6" w:rsidR="0022126C" w:rsidRPr="0022126C" w:rsidRDefault="0022126C" w:rsidP="0022126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</w:rPr>
      </w:pPr>
      <w:bookmarkStart w:id="20" w:name="_Toc145599144"/>
      <w:r>
        <w:rPr>
          <w:sz w:val="24"/>
          <w:szCs w:val="24"/>
        </w:rPr>
        <w:t>Общие требования</w:t>
      </w:r>
      <w:bookmarkEnd w:id="20"/>
      <w:r>
        <w:rPr>
          <w:sz w:val="24"/>
          <w:szCs w:val="24"/>
        </w:rPr>
        <w:t xml:space="preserve"> </w:t>
      </w:r>
    </w:p>
    <w:p w14:paraId="3F2DC62D" w14:textId="77777777" w:rsidR="002D5100" w:rsidRDefault="002D5100" w:rsidP="003730D8">
      <w:pPr>
        <w:pStyle w:val="afe"/>
        <w:tabs>
          <w:tab w:val="left" w:pos="851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BD382BF" w14:textId="78CFABD7" w:rsidR="00193E94" w:rsidRPr="00193E94" w:rsidRDefault="0022126C" w:rsidP="003730D8">
      <w:pPr>
        <w:pStyle w:val="afe"/>
        <w:tabs>
          <w:tab w:val="left" w:pos="851"/>
        </w:tabs>
        <w:spacing w:after="0"/>
        <w:ind w:right="57" w:firstLine="567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Должны </w:t>
      </w:r>
      <w:r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быть соблюдены</w:t>
      </w:r>
      <w:r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соответствующие </w:t>
      </w:r>
      <w:r w:rsidR="00193E94"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требования ISO 18190:2016, </w:t>
      </w:r>
      <w:r w:rsidR="002D5100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раздел </w:t>
      </w:r>
      <w:r w:rsidR="00193E94"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4.</w:t>
      </w:r>
    </w:p>
    <w:p w14:paraId="04F0CF27" w14:textId="77777777" w:rsidR="00FC1691" w:rsidRPr="00193E94" w:rsidRDefault="00FC1691" w:rsidP="003730D8">
      <w:pPr>
        <w:tabs>
          <w:tab w:val="left" w:pos="851"/>
        </w:tabs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</w:p>
    <w:p w14:paraId="4B05898C" w14:textId="71DB6043" w:rsidR="00FC1691" w:rsidRPr="002D5100" w:rsidRDefault="00FC1691" w:rsidP="003730D8">
      <w:pPr>
        <w:pStyle w:val="af0"/>
        <w:numPr>
          <w:ilvl w:val="0"/>
          <w:numId w:val="31"/>
        </w:numPr>
        <w:tabs>
          <w:tab w:val="left" w:pos="851"/>
          <w:tab w:val="left" w:pos="993"/>
        </w:tabs>
        <w:spacing w:after="0" w:line="240" w:lineRule="auto"/>
        <w:ind w:left="0" w:right="57" w:firstLine="567"/>
        <w:contextualSpacing w:val="0"/>
        <w:jc w:val="both"/>
        <w:rPr>
          <w:rFonts w:ascii="Times New Roman" w:hAnsi="Times New Roman"/>
          <w:b/>
          <w:bCs/>
          <w:vanish/>
          <w:sz w:val="24"/>
          <w:szCs w:val="24"/>
          <w:lang w:val="kk-KZ"/>
        </w:rPr>
      </w:pPr>
      <w:bookmarkStart w:id="21" w:name="bookmark34"/>
      <w:r w:rsidRPr="002D5100">
        <w:rPr>
          <w:rFonts w:ascii="Times New Roman" w:hAnsi="Times New Roman"/>
          <w:b/>
          <w:bCs/>
          <w:vanish/>
          <w:sz w:val="24"/>
          <w:szCs w:val="24"/>
          <w:lang w:val="kk-KZ"/>
        </w:rPr>
        <w:t>Материал</w:t>
      </w:r>
      <w:bookmarkEnd w:id="21"/>
    </w:p>
    <w:p w14:paraId="4D16BCF5" w14:textId="024491C0" w:rsidR="0022126C" w:rsidRPr="0022126C" w:rsidRDefault="0022126C" w:rsidP="0022126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</w:rPr>
      </w:pPr>
      <w:bookmarkStart w:id="22" w:name="_Toc145599145"/>
      <w:r>
        <w:rPr>
          <w:sz w:val="24"/>
          <w:szCs w:val="24"/>
        </w:rPr>
        <w:t>Материалы</w:t>
      </w:r>
      <w:bookmarkEnd w:id="22"/>
      <w:r>
        <w:rPr>
          <w:sz w:val="24"/>
          <w:szCs w:val="24"/>
        </w:rPr>
        <w:t xml:space="preserve"> </w:t>
      </w:r>
    </w:p>
    <w:p w14:paraId="0126B44A" w14:textId="77777777" w:rsidR="002D5100" w:rsidRDefault="002D5100" w:rsidP="003730D8">
      <w:pPr>
        <w:pStyle w:val="afe"/>
        <w:tabs>
          <w:tab w:val="left" w:pos="851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5D5B19" w14:textId="10112A9A" w:rsidR="00193E94" w:rsidRPr="00193E94" w:rsidRDefault="0022126C" w:rsidP="003730D8">
      <w:pPr>
        <w:pStyle w:val="afe"/>
        <w:tabs>
          <w:tab w:val="left" w:pos="851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Должны быть соблюдены </w:t>
      </w:r>
      <w:r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соответствующие </w:t>
      </w:r>
      <w:r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требования </w:t>
      </w:r>
      <w:r w:rsidR="00193E94"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ISO 18190:2016, </w:t>
      </w:r>
      <w:r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раздел</w:t>
      </w:r>
      <w:r w:rsidR="00193E94"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5</w:t>
      </w:r>
      <w:r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193E94"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0808DB69" w14:textId="43D45F3B" w:rsidR="008408C0" w:rsidRPr="00193E94" w:rsidRDefault="008408C0" w:rsidP="003730D8">
      <w:pPr>
        <w:pStyle w:val="afe"/>
        <w:tabs>
          <w:tab w:val="left" w:pos="851"/>
        </w:tabs>
        <w:spacing w:after="0"/>
        <w:ind w:right="57" w:firstLine="567"/>
        <w:rPr>
          <w:sz w:val="24"/>
        </w:rPr>
      </w:pPr>
    </w:p>
    <w:p w14:paraId="2F756139" w14:textId="68987F1D" w:rsidR="00D95E6D" w:rsidRPr="002D5100" w:rsidRDefault="00C33EE4" w:rsidP="003730D8">
      <w:pPr>
        <w:pStyle w:val="af0"/>
        <w:numPr>
          <w:ilvl w:val="0"/>
          <w:numId w:val="31"/>
        </w:numPr>
        <w:tabs>
          <w:tab w:val="left" w:pos="851"/>
          <w:tab w:val="left" w:pos="993"/>
        </w:tabs>
        <w:spacing w:after="0" w:line="240" w:lineRule="auto"/>
        <w:ind w:left="0" w:right="57" w:firstLine="567"/>
        <w:contextualSpacing w:val="0"/>
        <w:jc w:val="both"/>
        <w:rPr>
          <w:rFonts w:ascii="Times New Roman" w:hAnsi="Times New Roman"/>
          <w:b/>
          <w:bCs/>
          <w:vanish/>
          <w:sz w:val="24"/>
          <w:szCs w:val="24"/>
          <w:lang w:val="kk-KZ"/>
        </w:rPr>
      </w:pPr>
      <w:r w:rsidRPr="002D5100">
        <w:rPr>
          <w:rFonts w:ascii="Times New Roman" w:hAnsi="Times New Roman"/>
          <w:b/>
          <w:bCs/>
          <w:vanish/>
          <w:sz w:val="24"/>
          <w:szCs w:val="24"/>
          <w:lang w:val="kk-KZ"/>
        </w:rPr>
        <w:t>Требования к дизайну</w:t>
      </w:r>
    </w:p>
    <w:p w14:paraId="1756EAF0" w14:textId="26AAC8E7" w:rsidR="0022126C" w:rsidRPr="0022126C" w:rsidRDefault="0022126C" w:rsidP="0022126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</w:rPr>
      </w:pPr>
      <w:bookmarkStart w:id="23" w:name="_Toc145599146"/>
      <w:r>
        <w:rPr>
          <w:sz w:val="24"/>
          <w:szCs w:val="24"/>
        </w:rPr>
        <w:t>Требования к дизайну</w:t>
      </w:r>
      <w:bookmarkEnd w:id="23"/>
      <w:r>
        <w:rPr>
          <w:sz w:val="24"/>
          <w:szCs w:val="24"/>
        </w:rPr>
        <w:t xml:space="preserve"> </w:t>
      </w:r>
    </w:p>
    <w:p w14:paraId="47294265" w14:textId="77777777" w:rsidR="00C33EE4" w:rsidRDefault="00C33EE4" w:rsidP="003730D8">
      <w:pPr>
        <w:pStyle w:val="afe"/>
        <w:tabs>
          <w:tab w:val="left" w:pos="851"/>
          <w:tab w:val="left" w:pos="993"/>
        </w:tabs>
        <w:spacing w:after="0"/>
        <w:ind w:left="567" w:right="57"/>
        <w:rPr>
          <w:b/>
          <w:bCs/>
          <w:sz w:val="24"/>
          <w:lang w:val="kk-KZ"/>
        </w:rPr>
      </w:pPr>
    </w:p>
    <w:p w14:paraId="3D517A8A" w14:textId="239F1A10" w:rsidR="00C33EE4" w:rsidRPr="00853177" w:rsidRDefault="00C33EE4" w:rsidP="003730D8">
      <w:pPr>
        <w:pStyle w:val="afe"/>
        <w:numPr>
          <w:ilvl w:val="1"/>
          <w:numId w:val="31"/>
        </w:numPr>
        <w:tabs>
          <w:tab w:val="left" w:pos="851"/>
          <w:tab w:val="left" w:pos="993"/>
        </w:tabs>
        <w:spacing w:after="0"/>
        <w:ind w:left="0" w:right="57" w:firstLine="567"/>
        <w:rPr>
          <w:rStyle w:val="45"/>
          <w:rFonts w:ascii="Times New Roman" w:hAnsi="Times New Roman" w:cs="Times New Roman"/>
          <w:sz w:val="24"/>
          <w:szCs w:val="24"/>
        </w:rPr>
      </w:pPr>
      <w:r w:rsidRPr="00853177">
        <w:rPr>
          <w:rStyle w:val="45"/>
          <w:rFonts w:ascii="Times New Roman" w:hAnsi="Times New Roman" w:cs="Times New Roman"/>
          <w:sz w:val="24"/>
          <w:szCs w:val="24"/>
        </w:rPr>
        <w:t>Общее</w:t>
      </w:r>
    </w:p>
    <w:p w14:paraId="6DE32A54" w14:textId="77777777" w:rsidR="002D5100" w:rsidRDefault="002D5100" w:rsidP="00724B9A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27C2B67" w14:textId="1291108D" w:rsidR="00C33EE4" w:rsidRPr="00193E94" w:rsidRDefault="0022126C" w:rsidP="00724B9A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Должны быть соблюдены </w:t>
      </w:r>
      <w:r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соответствующие </w:t>
      </w:r>
      <w:r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требования </w:t>
      </w:r>
      <w:r w:rsidR="00C33EE4"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ISO 18190:2016, </w:t>
      </w:r>
      <w:r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раздел</w:t>
      </w:r>
      <w:r w:rsidR="00C33EE4"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33EE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C33EE4"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4090A006" w14:textId="2E10E6D6" w:rsidR="00C33EE4" w:rsidRDefault="00C33EE4" w:rsidP="00724B9A">
      <w:pPr>
        <w:pStyle w:val="afe"/>
        <w:spacing w:after="0"/>
        <w:ind w:right="57" w:firstLine="567"/>
        <w:rPr>
          <w:b/>
          <w:bCs/>
          <w:sz w:val="24"/>
        </w:rPr>
      </w:pPr>
    </w:p>
    <w:p w14:paraId="59745EFB" w14:textId="606CB436" w:rsidR="0022126C" w:rsidRDefault="0022126C" w:rsidP="00724B9A">
      <w:pPr>
        <w:pStyle w:val="afe"/>
        <w:spacing w:after="0"/>
        <w:ind w:right="57" w:firstLine="567"/>
        <w:rPr>
          <w:b/>
          <w:bCs/>
          <w:sz w:val="24"/>
        </w:rPr>
      </w:pPr>
    </w:p>
    <w:p w14:paraId="454A68DD" w14:textId="52A5B9AE" w:rsidR="0022126C" w:rsidRDefault="0022126C" w:rsidP="00724B9A">
      <w:pPr>
        <w:pStyle w:val="afe"/>
        <w:spacing w:after="0"/>
        <w:ind w:right="57" w:firstLine="567"/>
        <w:rPr>
          <w:b/>
          <w:bCs/>
          <w:sz w:val="24"/>
        </w:rPr>
      </w:pPr>
    </w:p>
    <w:p w14:paraId="3AD1286B" w14:textId="77777777" w:rsidR="0022126C" w:rsidRPr="0022126C" w:rsidRDefault="0022126C" w:rsidP="00724B9A">
      <w:pPr>
        <w:pStyle w:val="afe"/>
        <w:spacing w:after="0"/>
        <w:ind w:right="57" w:firstLine="567"/>
        <w:rPr>
          <w:b/>
          <w:bCs/>
          <w:sz w:val="24"/>
        </w:rPr>
      </w:pPr>
    </w:p>
    <w:p w14:paraId="6EFA3E7B" w14:textId="00EA0D67" w:rsidR="00C33EE4" w:rsidRDefault="00692A77" w:rsidP="00724B9A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b/>
          <w:bCs/>
          <w:sz w:val="24"/>
          <w:lang w:val="kk-KZ"/>
        </w:rPr>
      </w:pPr>
      <w:r w:rsidRPr="0022126C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*</w:t>
      </w:r>
      <w:r w:rsidR="00C33EE4" w:rsidRPr="00C33EE4">
        <w:rPr>
          <w:b/>
          <w:bCs/>
          <w:sz w:val="24"/>
          <w:lang w:val="kk-KZ"/>
        </w:rPr>
        <w:t>Условия окружающей среды</w:t>
      </w:r>
    </w:p>
    <w:p w14:paraId="12B700F0" w14:textId="77777777" w:rsidR="002D5100" w:rsidRDefault="002D5100" w:rsidP="00C33EE4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A8B3077" w14:textId="1F00EA12" w:rsidR="00C33EE4" w:rsidRPr="00724B9A" w:rsidRDefault="00C33EE4" w:rsidP="00C33EE4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C33EE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Ларингоскопы должны оставаться работоспособными в условиях окружающей среды, </w:t>
      </w:r>
      <w:r w:rsidRPr="00724B9A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указанных в IEC 60601</w:t>
      </w:r>
      <w:r w:rsidR="00EE4D5E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-1</w:t>
      </w:r>
      <w:r w:rsidRPr="00724B9A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–12:2014, 4.1.</w:t>
      </w:r>
    </w:p>
    <w:p w14:paraId="4599E1C0" w14:textId="1B18365E" w:rsidR="00406EC8" w:rsidRPr="00724B9A" w:rsidRDefault="00406EC8" w:rsidP="00406EC8">
      <w:pPr>
        <w:pStyle w:val="afe"/>
        <w:numPr>
          <w:ilvl w:val="0"/>
          <w:numId w:val="31"/>
        </w:numPr>
        <w:tabs>
          <w:tab w:val="left" w:pos="993"/>
        </w:tabs>
        <w:spacing w:after="0"/>
        <w:ind w:left="0" w:right="57" w:firstLine="567"/>
        <w:rPr>
          <w:b/>
          <w:bCs/>
          <w:vanish/>
          <w:sz w:val="24"/>
          <w:lang w:val="kk-KZ"/>
        </w:rPr>
      </w:pPr>
      <w:r w:rsidRPr="00724B9A">
        <w:rPr>
          <w:b/>
          <w:bCs/>
          <w:vanish/>
          <w:sz w:val="24"/>
          <w:lang w:val="kk-KZ"/>
        </w:rPr>
        <w:t>Требования к производительности</w:t>
      </w:r>
    </w:p>
    <w:p w14:paraId="0AEA6CB9" w14:textId="77777777" w:rsidR="00406EC8" w:rsidRPr="00724B9A" w:rsidRDefault="00406EC8" w:rsidP="00406EC8">
      <w:pPr>
        <w:pStyle w:val="afe"/>
        <w:tabs>
          <w:tab w:val="left" w:pos="993"/>
        </w:tabs>
        <w:spacing w:after="0"/>
        <w:ind w:left="567" w:right="57"/>
        <w:rPr>
          <w:sz w:val="24"/>
          <w:lang w:val="kk-KZ"/>
        </w:rPr>
      </w:pPr>
    </w:p>
    <w:p w14:paraId="51705320" w14:textId="2785E6A1" w:rsidR="00406EC8" w:rsidRPr="00724B9A" w:rsidRDefault="00406EC8" w:rsidP="00406EC8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b/>
          <w:bCs/>
          <w:sz w:val="24"/>
          <w:lang w:val="kk-KZ"/>
        </w:rPr>
      </w:pPr>
      <w:r w:rsidRPr="00724B9A">
        <w:rPr>
          <w:b/>
          <w:bCs/>
          <w:sz w:val="24"/>
          <w:lang w:val="kk-KZ"/>
        </w:rPr>
        <w:t>Рукоятки</w:t>
      </w:r>
    </w:p>
    <w:p w14:paraId="56ED78E4" w14:textId="77777777" w:rsidR="00406EC8" w:rsidRPr="00724B9A" w:rsidRDefault="00406EC8" w:rsidP="00406EC8">
      <w:pPr>
        <w:pStyle w:val="afe"/>
        <w:tabs>
          <w:tab w:val="left" w:pos="993"/>
        </w:tabs>
        <w:spacing w:after="0"/>
        <w:ind w:left="567" w:right="57"/>
        <w:rPr>
          <w:sz w:val="24"/>
          <w:lang w:val="kk-KZ"/>
        </w:rPr>
      </w:pPr>
    </w:p>
    <w:p w14:paraId="042638D1" w14:textId="7A23144D" w:rsidR="00406EC8" w:rsidRDefault="00406EC8" w:rsidP="00406EC8">
      <w:pPr>
        <w:pStyle w:val="afe"/>
        <w:tabs>
          <w:tab w:val="left" w:pos="993"/>
        </w:tabs>
        <w:spacing w:after="0"/>
        <w:ind w:left="567" w:right="57"/>
        <w:rPr>
          <w:rStyle w:val="45"/>
          <w:rFonts w:ascii="Times New Roman" w:hAnsi="Times New Roman" w:cs="Times New Roman"/>
          <w:sz w:val="24"/>
          <w:szCs w:val="24"/>
        </w:rPr>
      </w:pPr>
      <w:r w:rsidRPr="00724B9A">
        <w:rPr>
          <w:b/>
          <w:bCs/>
          <w:sz w:val="24"/>
          <w:lang w:val="kk-KZ"/>
        </w:rPr>
        <w:t>7.</w:t>
      </w:r>
      <w:r w:rsidR="0010340E" w:rsidRPr="00724B9A">
        <w:rPr>
          <w:b/>
          <w:bCs/>
          <w:sz w:val="24"/>
          <w:lang w:val="kk-KZ"/>
        </w:rPr>
        <w:t>1</w:t>
      </w:r>
      <w:r w:rsidRPr="00724B9A">
        <w:rPr>
          <w:b/>
          <w:bCs/>
          <w:sz w:val="24"/>
          <w:lang w:val="kk-KZ"/>
        </w:rPr>
        <w:t>.1</w:t>
      </w:r>
      <w:r w:rsidR="00D463CD">
        <w:rPr>
          <w:b/>
          <w:bCs/>
          <w:sz w:val="24"/>
          <w:lang w:val="kk-KZ"/>
        </w:rPr>
        <w:t xml:space="preserve"> </w:t>
      </w:r>
      <w:r w:rsidR="00692A77" w:rsidRPr="00D463CD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*</w:t>
      </w:r>
      <w:r w:rsidRPr="00724B9A">
        <w:rPr>
          <w:rStyle w:val="45"/>
          <w:rFonts w:ascii="Times New Roman" w:hAnsi="Times New Roman" w:cs="Times New Roman"/>
          <w:sz w:val="24"/>
          <w:szCs w:val="24"/>
        </w:rPr>
        <w:t>Электрическая безопасность</w:t>
      </w:r>
    </w:p>
    <w:p w14:paraId="434DB9CE" w14:textId="66B5A350" w:rsidR="00406EC8" w:rsidRPr="00406EC8" w:rsidRDefault="00406EC8" w:rsidP="00406EC8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724B9A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Рукоятки с номинальным напряжением более</w:t>
      </w:r>
      <w:r w:rsidRPr="00406EC8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3,8 В, предназначенные для использования со сменным креплением с зацепами, </w:t>
      </w:r>
      <w:proofErr w:type="spellStart"/>
      <w:r w:rsidRPr="00406EC8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ларингоскопическое</w:t>
      </w:r>
      <w:proofErr w:type="spellEnd"/>
      <w:r w:rsidRPr="00406EC8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лезвие с прямым освещением, должны иметь средства предотвращения пикового электрического тока 800 </w:t>
      </w:r>
      <w:r w:rsidR="00595759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м</w:t>
      </w:r>
      <w:r w:rsidRPr="00406EC8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Вт (измерение за период 100 </w:t>
      </w:r>
      <w:proofErr w:type="spellStart"/>
      <w:r w:rsidRPr="00406EC8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мс</w:t>
      </w:r>
      <w:proofErr w:type="spellEnd"/>
      <w:r w:rsidRPr="00406EC8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) и более 400 мВт в непрерывном режиме при нормальном использовании и в условиях единичной неисправности.</w:t>
      </w:r>
    </w:p>
    <w:p w14:paraId="09AD0256" w14:textId="77777777" w:rsidR="002D5100" w:rsidRDefault="002D5100" w:rsidP="00406EC8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</w:pPr>
    </w:p>
    <w:p w14:paraId="100C913F" w14:textId="20E4EEE1" w:rsidR="002D5100" w:rsidRDefault="00093527" w:rsidP="00406EC8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</w:pPr>
      <w:r w:rsidRPr="00374E22"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  <w:t>Примечани</w:t>
      </w:r>
      <w:r w:rsidR="002D5100"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  <w:t>я</w:t>
      </w:r>
    </w:p>
    <w:p w14:paraId="17DDFBEA" w14:textId="4D97B3CD" w:rsidR="00406EC8" w:rsidRPr="00374E22" w:rsidRDefault="00406EC8" w:rsidP="00406EC8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</w:pPr>
      <w:r w:rsidRPr="00374E22"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  <w:t>1</w:t>
      </w:r>
      <w:r w:rsidR="00374E22" w:rsidRPr="00374E2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374E22"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  <w:t>Для рукоятки с номинальным напряжением 6 В эти ограничения соответствуют предельным значениям тока 133 и 67 мА соответственно.</w:t>
      </w:r>
    </w:p>
    <w:p w14:paraId="3A15FEF3" w14:textId="392378FA" w:rsidR="00406EC8" w:rsidRPr="00374E22" w:rsidRDefault="00406EC8" w:rsidP="00406EC8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</w:pPr>
      <w:r w:rsidRPr="00374E22"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  <w:t>2</w:t>
      </w:r>
      <w:r w:rsidR="00093527" w:rsidRPr="00374E22"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Pr="00374E22"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  <w:t>Возвратная электрическая цепь проходит через неуказанные части сменного крепления с зацепами.</w:t>
      </w:r>
    </w:p>
    <w:p w14:paraId="1172CFBC" w14:textId="77777777" w:rsidR="002D5100" w:rsidRPr="002E3BC9" w:rsidRDefault="002D5100" w:rsidP="00406EC8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</w:p>
    <w:p w14:paraId="78E279EE" w14:textId="0C6706F1" w:rsidR="00406EC8" w:rsidRPr="002E3BC9" w:rsidRDefault="00406EC8" w:rsidP="00406EC8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Провер</w:t>
      </w:r>
      <w:r w:rsidR="002B7295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ить</w:t>
      </w: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соответствие путем осмотра технического файла.</w:t>
      </w:r>
    </w:p>
    <w:p w14:paraId="09CCDDDE" w14:textId="5C2B711F" w:rsidR="00BE4FF0" w:rsidRDefault="00BE4FF0" w:rsidP="0010340E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sz w:val="24"/>
          <w:szCs w:val="24"/>
        </w:rPr>
      </w:pPr>
      <w:r>
        <w:rPr>
          <w:b/>
          <w:bCs/>
          <w:sz w:val="24"/>
          <w:lang w:val="kk-KZ"/>
        </w:rPr>
        <w:t>7.</w:t>
      </w:r>
      <w:r w:rsidR="0010340E">
        <w:rPr>
          <w:b/>
          <w:bCs/>
          <w:sz w:val="24"/>
          <w:lang w:val="kk-KZ"/>
        </w:rPr>
        <w:t>1</w:t>
      </w:r>
      <w:r>
        <w:rPr>
          <w:b/>
          <w:bCs/>
          <w:sz w:val="24"/>
          <w:lang w:val="kk-KZ"/>
        </w:rPr>
        <w:t xml:space="preserve">.2 </w:t>
      </w:r>
      <w:r w:rsidRPr="00406EC8">
        <w:rPr>
          <w:rStyle w:val="45"/>
          <w:rFonts w:ascii="Times New Roman" w:hAnsi="Times New Roman" w:cs="Times New Roman"/>
          <w:sz w:val="24"/>
          <w:szCs w:val="24"/>
        </w:rPr>
        <w:t>Электрическ</w:t>
      </w:r>
      <w:r>
        <w:rPr>
          <w:rStyle w:val="45"/>
          <w:rFonts w:ascii="Times New Roman" w:hAnsi="Times New Roman" w:cs="Times New Roman"/>
          <w:sz w:val="24"/>
          <w:szCs w:val="24"/>
        </w:rPr>
        <w:t>ий контакт</w:t>
      </w:r>
    </w:p>
    <w:p w14:paraId="0A526E66" w14:textId="0A4C892F" w:rsidR="00BE4FF0" w:rsidRDefault="00BE4FF0" w:rsidP="00BE4FF0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sz w:val="24"/>
          <w:szCs w:val="24"/>
        </w:rPr>
      </w:pPr>
      <w:r w:rsidRPr="00BE4FF0">
        <w:rPr>
          <w:rStyle w:val="45"/>
          <w:rFonts w:ascii="Times New Roman" w:hAnsi="Times New Roman" w:cs="Times New Roman"/>
          <w:b w:val="0"/>
          <w:sz w:val="24"/>
          <w:szCs w:val="24"/>
        </w:rPr>
        <w:t xml:space="preserve">Электрический контакт рукоятки, к которой можно прикрепить сменное крепление с зацепами, </w:t>
      </w:r>
      <w:proofErr w:type="spellStart"/>
      <w:r w:rsidRPr="00BE4FF0">
        <w:rPr>
          <w:rStyle w:val="45"/>
          <w:rFonts w:ascii="Times New Roman" w:hAnsi="Times New Roman" w:cs="Times New Roman"/>
          <w:b w:val="0"/>
          <w:sz w:val="24"/>
          <w:szCs w:val="24"/>
        </w:rPr>
        <w:t>ларингоскопическое</w:t>
      </w:r>
      <w:proofErr w:type="spellEnd"/>
      <w:r w:rsidRPr="00BE4FF0">
        <w:rPr>
          <w:rStyle w:val="45"/>
          <w:rFonts w:ascii="Times New Roman" w:hAnsi="Times New Roman" w:cs="Times New Roman"/>
          <w:b w:val="0"/>
          <w:sz w:val="24"/>
          <w:szCs w:val="24"/>
        </w:rPr>
        <w:t xml:space="preserve"> лезвие с прямым освещением, должен быть либо гибким, либо подпружиненным.</w:t>
      </w:r>
    </w:p>
    <w:p w14:paraId="6B8331A5" w14:textId="41E9F451" w:rsidR="00BE4FF0" w:rsidRPr="002E3BC9" w:rsidRDefault="002B7295" w:rsidP="00BE4FF0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Провер</w:t>
      </w:r>
      <w:r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ить</w:t>
      </w: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BE4FF0" w:rsidRPr="002E3BC9">
        <w:rPr>
          <w:rStyle w:val="45"/>
          <w:rFonts w:ascii="Times New Roman" w:hAnsi="Times New Roman" w:cs="Times New Roman"/>
          <w:b w:val="0"/>
          <w:color w:val="000000" w:themeColor="text1"/>
          <w:sz w:val="24"/>
          <w:szCs w:val="24"/>
        </w:rPr>
        <w:t>соответствие путем функционального тестирования.</w:t>
      </w:r>
    </w:p>
    <w:p w14:paraId="01FD2E8D" w14:textId="27E65022" w:rsidR="0010340E" w:rsidRDefault="0010340E" w:rsidP="0010340E">
      <w:pPr>
        <w:pStyle w:val="afe"/>
        <w:tabs>
          <w:tab w:val="left" w:pos="993"/>
        </w:tabs>
        <w:spacing w:after="0"/>
        <w:ind w:left="567" w:right="57"/>
        <w:rPr>
          <w:rStyle w:val="45"/>
          <w:rFonts w:ascii="Times New Roman" w:hAnsi="Times New Roman" w:cs="Times New Roman"/>
          <w:sz w:val="24"/>
          <w:szCs w:val="24"/>
        </w:rPr>
      </w:pPr>
      <w:r>
        <w:rPr>
          <w:b/>
          <w:bCs/>
          <w:sz w:val="24"/>
          <w:lang w:val="kk-KZ"/>
        </w:rPr>
        <w:t xml:space="preserve">7.1.3 </w:t>
      </w:r>
      <w:r>
        <w:rPr>
          <w:rStyle w:val="45"/>
          <w:rFonts w:ascii="Times New Roman" w:hAnsi="Times New Roman" w:cs="Times New Roman"/>
          <w:sz w:val="24"/>
          <w:szCs w:val="24"/>
        </w:rPr>
        <w:t>Размеры</w:t>
      </w:r>
    </w:p>
    <w:p w14:paraId="18586190" w14:textId="2EF7DBCD" w:rsidR="0010340E" w:rsidRDefault="0010340E" w:rsidP="0010340E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sz w:val="24"/>
          <w:szCs w:val="24"/>
        </w:rPr>
      </w:pPr>
      <w:r w:rsidRPr="0010340E">
        <w:rPr>
          <w:rStyle w:val="45"/>
          <w:rFonts w:ascii="Times New Roman" w:hAnsi="Times New Roman" w:cs="Times New Roman"/>
          <w:b w:val="0"/>
          <w:sz w:val="24"/>
          <w:szCs w:val="24"/>
        </w:rPr>
        <w:t xml:space="preserve">Рукоятки, предназначенные для использования со сменными креплениями с зацепами, </w:t>
      </w:r>
      <w:proofErr w:type="spellStart"/>
      <w:r w:rsidRPr="0010340E">
        <w:rPr>
          <w:rStyle w:val="45"/>
          <w:rFonts w:ascii="Times New Roman" w:hAnsi="Times New Roman" w:cs="Times New Roman"/>
          <w:b w:val="0"/>
          <w:sz w:val="24"/>
          <w:szCs w:val="24"/>
        </w:rPr>
        <w:t>ларингоскопическое</w:t>
      </w:r>
      <w:proofErr w:type="spellEnd"/>
      <w:r w:rsidRPr="0010340E">
        <w:rPr>
          <w:rStyle w:val="45"/>
          <w:rFonts w:ascii="Times New Roman" w:hAnsi="Times New Roman" w:cs="Times New Roman"/>
          <w:b w:val="0"/>
          <w:sz w:val="24"/>
          <w:szCs w:val="24"/>
        </w:rPr>
        <w:t xml:space="preserve"> лезвие с прямым освещением и сменное крепление с зацепами, лезвия ларингоскопа со </w:t>
      </w:r>
      <w:proofErr w:type="spellStart"/>
      <w:r w:rsidRPr="0010340E">
        <w:rPr>
          <w:rStyle w:val="45"/>
          <w:rFonts w:ascii="Times New Roman" w:hAnsi="Times New Roman" w:cs="Times New Roman"/>
          <w:b w:val="0"/>
          <w:sz w:val="24"/>
          <w:szCs w:val="24"/>
        </w:rPr>
        <w:t>световодной</w:t>
      </w:r>
      <w:proofErr w:type="spellEnd"/>
      <w:r w:rsidRPr="0010340E">
        <w:rPr>
          <w:rStyle w:val="45"/>
          <w:rFonts w:ascii="Times New Roman" w:hAnsi="Times New Roman" w:cs="Times New Roman"/>
          <w:b w:val="0"/>
          <w:sz w:val="24"/>
          <w:szCs w:val="24"/>
        </w:rPr>
        <w:t xml:space="preserve"> подсветкой должны соответствовать размерам, указанным на рисунке 1 и в таблице 1.</w:t>
      </w:r>
    </w:p>
    <w:p w14:paraId="11A37E46" w14:textId="23B8E368" w:rsidR="0010340E" w:rsidRPr="002E3BC9" w:rsidRDefault="002B7295" w:rsidP="0010340E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Провер</w:t>
      </w:r>
      <w:r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ить</w:t>
      </w: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10340E" w:rsidRPr="002E3BC9">
        <w:rPr>
          <w:rStyle w:val="45"/>
          <w:rFonts w:ascii="Times New Roman" w:hAnsi="Times New Roman" w:cs="Times New Roman"/>
          <w:b w:val="0"/>
          <w:color w:val="000000" w:themeColor="text1"/>
          <w:sz w:val="24"/>
          <w:szCs w:val="24"/>
        </w:rPr>
        <w:t>соответствие путем функционального тестирования.</w:t>
      </w:r>
    </w:p>
    <w:p w14:paraId="13C56FA2" w14:textId="2F1EFF77" w:rsidR="0010340E" w:rsidRDefault="00374E22" w:rsidP="00406EC8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E865EB">
        <w:rPr>
          <w:rStyle w:val="32"/>
          <w:b w:val="0"/>
          <w:noProof/>
          <w:szCs w:val="28"/>
        </w:rPr>
        <w:lastRenderedPageBreak/>
        <w:drawing>
          <wp:inline distT="0" distB="0" distL="0" distR="0" wp14:anchorId="68EBB835" wp14:editId="3606A69E">
            <wp:extent cx="4143375" cy="371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C0389" w14:textId="77777777" w:rsidR="00695AA3" w:rsidRDefault="00695AA3" w:rsidP="00406EC8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</w:pPr>
    </w:p>
    <w:p w14:paraId="533B530B" w14:textId="6BBE67AB" w:rsidR="00695AA3" w:rsidRDefault="00695AA3" w:rsidP="00406EC8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374E22"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  <w:t xml:space="preserve">Примечание </w:t>
      </w:r>
      <w:r w:rsidRPr="00374E2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– </w:t>
      </w:r>
      <w:r w:rsidRPr="00374E22"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  <w:t>Рисунок не масштабирован</w:t>
      </w:r>
      <w:r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  <w:t>.</w:t>
      </w:r>
    </w:p>
    <w:p w14:paraId="4C0AF2E7" w14:textId="77777777" w:rsidR="00695AA3" w:rsidRDefault="00695AA3" w:rsidP="00374E22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</w:p>
    <w:p w14:paraId="499469B7" w14:textId="0C34436A" w:rsidR="00374E22" w:rsidRPr="00374E22" w:rsidRDefault="00374E22" w:rsidP="00374E22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374E22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Рисунок 1 </w:t>
      </w:r>
      <w:r w:rsidRPr="005649B8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– </w:t>
      </w:r>
      <w:r w:rsidRPr="00374E22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Размеры сменного крепления с зацепами для </w:t>
      </w:r>
      <w:proofErr w:type="spellStart"/>
      <w:r w:rsidRPr="00374E22">
        <w:rPr>
          <w:rStyle w:val="15"/>
          <w:rFonts w:ascii="Times New Roman" w:hAnsi="Times New Roman" w:cs="Times New Roman"/>
          <w:b/>
          <w:bCs/>
          <w:sz w:val="24"/>
          <w:szCs w:val="24"/>
        </w:rPr>
        <w:t>ларингоскопического</w:t>
      </w:r>
      <w:proofErr w:type="spellEnd"/>
      <w:r w:rsidRPr="00374E22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лезвия с прямым освещением и лезвий ларингоскопа со </w:t>
      </w:r>
      <w:proofErr w:type="spellStart"/>
      <w:r w:rsidRPr="00374E22">
        <w:rPr>
          <w:rStyle w:val="15"/>
          <w:rFonts w:ascii="Times New Roman" w:hAnsi="Times New Roman" w:cs="Times New Roman"/>
          <w:b/>
          <w:bCs/>
          <w:sz w:val="24"/>
          <w:szCs w:val="24"/>
        </w:rPr>
        <w:t>световодной</w:t>
      </w:r>
      <w:proofErr w:type="spellEnd"/>
      <w:r w:rsidRPr="00374E22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подсветкой для рукоятки</w:t>
      </w:r>
    </w:p>
    <w:p w14:paraId="4DE53C4B" w14:textId="6EA07470" w:rsidR="00041556" w:rsidRDefault="00041556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1C9FF030" w14:textId="3ECE32E3" w:rsidR="002F75D0" w:rsidRDefault="002F75D0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0782F2F4" w14:textId="45AF2EDE" w:rsidR="002F75D0" w:rsidRDefault="002F75D0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6CA5C546" w14:textId="2E8E0B56" w:rsidR="002F75D0" w:rsidRDefault="002F75D0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1A55B44B" w14:textId="64F250C0" w:rsidR="002F75D0" w:rsidRDefault="002F75D0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3F10B5BC" w14:textId="7F18BAEB" w:rsidR="002F75D0" w:rsidRDefault="002F75D0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72C7D077" w14:textId="76955240" w:rsidR="002F75D0" w:rsidRDefault="002F75D0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5981462D" w14:textId="5D3442F4" w:rsidR="002F75D0" w:rsidRDefault="002F75D0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38F97530" w14:textId="55119784" w:rsidR="00C56109" w:rsidRDefault="00C56109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1EEE7E11" w14:textId="3E672738" w:rsidR="00C56109" w:rsidRDefault="00C56109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16586F68" w14:textId="59B69703" w:rsidR="00C56109" w:rsidRDefault="00C56109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4CCC2AB3" w14:textId="4F8F0259" w:rsidR="00C56109" w:rsidRDefault="00C56109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3C59EAB2" w14:textId="608D8AC0" w:rsidR="00C56109" w:rsidRDefault="00C56109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3110CAA8" w14:textId="6C3B5FE0" w:rsidR="00C56109" w:rsidRDefault="00C56109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3CDA1434" w14:textId="1545E43D" w:rsidR="00C56109" w:rsidRDefault="00C56109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3551A75E" w14:textId="188E8543" w:rsidR="00C56109" w:rsidRDefault="00C56109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2E9B1316" w14:textId="0E38123B" w:rsidR="00C56109" w:rsidRDefault="00C56109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18200FBE" w14:textId="2108A93E" w:rsidR="00C56109" w:rsidRDefault="00C56109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6451725C" w14:textId="239D0E29" w:rsidR="00C56109" w:rsidRDefault="00C56109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5B351375" w14:textId="1E38642B" w:rsidR="00C56109" w:rsidRDefault="00C56109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74679857" w14:textId="77777777" w:rsidR="00C56109" w:rsidRDefault="00C56109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4ECD049F" w14:textId="2A3722F3" w:rsidR="002F75D0" w:rsidRDefault="002F75D0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2044A04B" w14:textId="03C612D3" w:rsidR="002F75D0" w:rsidRDefault="002F75D0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60CCD742" w14:textId="2D6AD811" w:rsidR="002F75D0" w:rsidRDefault="002F75D0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76EFDCE3" w14:textId="6AF9F310" w:rsidR="002F75D0" w:rsidRDefault="002F75D0">
      <w:pPr>
        <w:jc w:val="left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</w:p>
    <w:p w14:paraId="054746A6" w14:textId="3C4B661B" w:rsidR="00EB0F5A" w:rsidRDefault="005649B8" w:rsidP="005649B8">
      <w:pPr>
        <w:pStyle w:val="Style5"/>
        <w:widowControl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5649B8">
        <w:rPr>
          <w:rStyle w:val="15"/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Таблица 1 </w:t>
      </w:r>
      <w:r w:rsidRPr="005649B8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– </w:t>
      </w:r>
      <w:r w:rsidRPr="005649B8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Размеры сменного крепления с зацепами для </w:t>
      </w:r>
      <w:proofErr w:type="spellStart"/>
      <w:r w:rsidRPr="005649B8">
        <w:rPr>
          <w:rStyle w:val="15"/>
          <w:rFonts w:ascii="Times New Roman" w:hAnsi="Times New Roman" w:cs="Times New Roman"/>
          <w:b/>
          <w:bCs/>
          <w:sz w:val="24"/>
          <w:szCs w:val="24"/>
        </w:rPr>
        <w:t>ларингоскопического</w:t>
      </w:r>
      <w:proofErr w:type="spellEnd"/>
      <w:r w:rsidRPr="005649B8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лезвия с прямым освещением и лезвий ларингоскопа со </w:t>
      </w:r>
      <w:proofErr w:type="spellStart"/>
      <w:r w:rsidRPr="005649B8">
        <w:rPr>
          <w:rStyle w:val="15"/>
          <w:rFonts w:ascii="Times New Roman" w:hAnsi="Times New Roman" w:cs="Times New Roman"/>
          <w:b/>
          <w:bCs/>
          <w:sz w:val="24"/>
          <w:szCs w:val="24"/>
        </w:rPr>
        <w:t>световодной</w:t>
      </w:r>
      <w:proofErr w:type="spellEnd"/>
      <w:r w:rsidRPr="005649B8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подсветкой для рукоятки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91"/>
        <w:gridCol w:w="4015"/>
        <w:gridCol w:w="4223"/>
      </w:tblGrid>
      <w:tr w:rsidR="005649B8" w:rsidRPr="005649B8" w14:paraId="6B5A82CC" w14:textId="77777777" w:rsidTr="008E014B">
        <w:tc>
          <w:tcPr>
            <w:tcW w:w="1391" w:type="dxa"/>
            <w:tcBorders>
              <w:bottom w:val="double" w:sz="4" w:space="0" w:color="auto"/>
            </w:tcBorders>
            <w:vAlign w:val="center"/>
          </w:tcPr>
          <w:p w14:paraId="0A3BA1D9" w14:textId="77777777" w:rsidR="005649B8" w:rsidRPr="008E014B" w:rsidRDefault="005649B8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Ссылка</w:t>
            </w:r>
          </w:p>
        </w:tc>
        <w:tc>
          <w:tcPr>
            <w:tcW w:w="4015" w:type="dxa"/>
            <w:tcBorders>
              <w:bottom w:val="double" w:sz="4" w:space="0" w:color="auto"/>
            </w:tcBorders>
            <w:vAlign w:val="center"/>
          </w:tcPr>
          <w:p w14:paraId="2CBCB2C3" w14:textId="77777777" w:rsidR="005649B8" w:rsidRPr="008E014B" w:rsidRDefault="005649B8" w:rsidP="008E014B">
            <w:pPr>
              <w:jc w:val="center"/>
              <w:rPr>
                <w:sz w:val="24"/>
              </w:rPr>
            </w:pPr>
            <w:bookmarkStart w:id="24" w:name="_Toc144653478"/>
            <w:r w:rsidRPr="008E014B">
              <w:rPr>
                <w:sz w:val="24"/>
              </w:rPr>
              <w:t xml:space="preserve">Лезвия ларингоскопа со </w:t>
            </w:r>
            <w:proofErr w:type="spellStart"/>
            <w:r w:rsidRPr="008E014B">
              <w:rPr>
                <w:sz w:val="24"/>
              </w:rPr>
              <w:t>световодной</w:t>
            </w:r>
            <w:proofErr w:type="spellEnd"/>
            <w:r w:rsidRPr="008E014B">
              <w:rPr>
                <w:sz w:val="24"/>
              </w:rPr>
              <w:t xml:space="preserve"> подсветкой</w:t>
            </w:r>
            <w:bookmarkEnd w:id="24"/>
          </w:p>
          <w:p w14:paraId="5E22ADC4" w14:textId="77777777" w:rsidR="005649B8" w:rsidRPr="008E014B" w:rsidRDefault="005649B8" w:rsidP="008E014B">
            <w:pPr>
              <w:jc w:val="center"/>
              <w:rPr>
                <w:sz w:val="24"/>
              </w:rPr>
            </w:pPr>
            <w:bookmarkStart w:id="25" w:name="_Toc144653479"/>
            <w:r w:rsidRPr="008E014B">
              <w:rPr>
                <w:sz w:val="24"/>
              </w:rPr>
              <w:t>Размеры</w:t>
            </w:r>
            <w:bookmarkEnd w:id="25"/>
          </w:p>
        </w:tc>
        <w:tc>
          <w:tcPr>
            <w:tcW w:w="4223" w:type="dxa"/>
            <w:tcBorders>
              <w:bottom w:val="double" w:sz="4" w:space="0" w:color="auto"/>
            </w:tcBorders>
            <w:vAlign w:val="center"/>
          </w:tcPr>
          <w:p w14:paraId="73712A9E" w14:textId="77777777" w:rsidR="005649B8" w:rsidRPr="008E014B" w:rsidRDefault="005649B8" w:rsidP="008E014B">
            <w:pPr>
              <w:jc w:val="center"/>
              <w:rPr>
                <w:sz w:val="24"/>
              </w:rPr>
            </w:pPr>
            <w:bookmarkStart w:id="26" w:name="_Toc144653480"/>
            <w:proofErr w:type="spellStart"/>
            <w:r w:rsidRPr="008E014B">
              <w:rPr>
                <w:sz w:val="24"/>
              </w:rPr>
              <w:t>Ларингоскопическое</w:t>
            </w:r>
            <w:proofErr w:type="spellEnd"/>
            <w:r w:rsidRPr="008E014B">
              <w:rPr>
                <w:sz w:val="24"/>
              </w:rPr>
              <w:t xml:space="preserve"> лезвие с прямым освещением</w:t>
            </w:r>
            <w:bookmarkEnd w:id="26"/>
          </w:p>
          <w:p w14:paraId="577CD73F" w14:textId="77777777" w:rsidR="005649B8" w:rsidRPr="008E014B" w:rsidRDefault="005649B8" w:rsidP="008E014B">
            <w:pPr>
              <w:jc w:val="center"/>
              <w:rPr>
                <w:sz w:val="24"/>
              </w:rPr>
            </w:pPr>
            <w:bookmarkStart w:id="27" w:name="_Toc144653481"/>
            <w:r w:rsidRPr="008E014B">
              <w:rPr>
                <w:sz w:val="24"/>
              </w:rPr>
              <w:t>Размеры</w:t>
            </w:r>
            <w:bookmarkEnd w:id="27"/>
          </w:p>
        </w:tc>
      </w:tr>
      <w:tr w:rsidR="005649B8" w:rsidRPr="005649B8" w14:paraId="10A27081" w14:textId="77777777" w:rsidTr="008E014B">
        <w:trPr>
          <w:trHeight w:val="454"/>
        </w:trPr>
        <w:tc>
          <w:tcPr>
            <w:tcW w:w="1391" w:type="dxa"/>
            <w:tcBorders>
              <w:top w:val="double" w:sz="4" w:space="0" w:color="auto"/>
            </w:tcBorders>
            <w:vAlign w:val="center"/>
          </w:tcPr>
          <w:p w14:paraId="0A58B011" w14:textId="77777777" w:rsidR="005649B8" w:rsidRPr="008E014B" w:rsidRDefault="005649B8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a</w:t>
            </w:r>
          </w:p>
        </w:tc>
        <w:tc>
          <w:tcPr>
            <w:tcW w:w="4015" w:type="dxa"/>
            <w:tcBorders>
              <w:top w:val="double" w:sz="4" w:space="0" w:color="auto"/>
            </w:tcBorders>
            <w:vAlign w:val="center"/>
          </w:tcPr>
          <w:p w14:paraId="07673BA5" w14:textId="237F4226" w:rsidR="005649B8" w:rsidRPr="008E014B" w:rsidRDefault="005649B8" w:rsidP="008E014B">
            <w:pPr>
              <w:jc w:val="center"/>
              <w:rPr>
                <w:sz w:val="24"/>
              </w:rPr>
            </w:pPr>
            <w:bookmarkStart w:id="28" w:name="_Toc144653482"/>
            <w:r w:rsidRPr="008E014B">
              <w:rPr>
                <w:sz w:val="24"/>
              </w:rPr>
              <w:t>≤</w:t>
            </w:r>
            <w:r w:rsidR="00240D99" w:rsidRPr="008E014B">
              <w:rPr>
                <w:sz w:val="24"/>
              </w:rPr>
              <w:t xml:space="preserve"> </w:t>
            </w:r>
            <w:r w:rsidRPr="008E014B">
              <w:rPr>
                <w:sz w:val="24"/>
              </w:rPr>
              <w:t>21°</w:t>
            </w:r>
            <w:bookmarkEnd w:id="28"/>
          </w:p>
        </w:tc>
        <w:tc>
          <w:tcPr>
            <w:tcW w:w="4223" w:type="dxa"/>
            <w:tcBorders>
              <w:top w:val="double" w:sz="4" w:space="0" w:color="auto"/>
            </w:tcBorders>
            <w:vAlign w:val="center"/>
          </w:tcPr>
          <w:p w14:paraId="1E67D6A6" w14:textId="21F6A873" w:rsidR="005649B8" w:rsidRPr="00D463CD" w:rsidRDefault="00D463CD" w:rsidP="008E014B">
            <w:pPr>
              <w:jc w:val="center"/>
              <w:rPr>
                <w:sz w:val="24"/>
              </w:rPr>
            </w:pPr>
            <w:r w:rsidRPr="00D463CD">
              <w:rPr>
                <w:sz w:val="24"/>
              </w:rPr>
              <w:t>Не применимо</w:t>
            </w:r>
          </w:p>
        </w:tc>
      </w:tr>
      <w:tr w:rsidR="005649B8" w:rsidRPr="005649B8" w14:paraId="7E597844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42C2C24E" w14:textId="77777777" w:rsidR="005649B8" w:rsidRPr="008E014B" w:rsidRDefault="005649B8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b</w:t>
            </w:r>
          </w:p>
        </w:tc>
        <w:tc>
          <w:tcPr>
            <w:tcW w:w="4015" w:type="dxa"/>
            <w:vAlign w:val="center"/>
          </w:tcPr>
          <w:p w14:paraId="44A50214" w14:textId="5611D2CB" w:rsidR="005649B8" w:rsidRPr="008E014B" w:rsidRDefault="00EE4D5E" w:rsidP="008E014B">
            <w:pPr>
              <w:jc w:val="center"/>
              <w:rPr>
                <w:sz w:val="24"/>
              </w:rPr>
            </w:pPr>
            <w:bookmarkStart w:id="29" w:name="_Toc144653484"/>
            <w:r w:rsidRPr="008E014B">
              <w:rPr>
                <w:sz w:val="24"/>
              </w:rPr>
              <w:t>0,200 ±</w:t>
            </w:r>
            <w:r w:rsidR="005649B8" w:rsidRPr="008E014B">
              <w:rPr>
                <w:sz w:val="24"/>
              </w:rPr>
              <w:t xml:space="preserve"> 0,150</w:t>
            </w:r>
            <w:bookmarkEnd w:id="29"/>
          </w:p>
        </w:tc>
        <w:tc>
          <w:tcPr>
            <w:tcW w:w="4223" w:type="dxa"/>
            <w:vAlign w:val="center"/>
          </w:tcPr>
          <w:p w14:paraId="094D87A5" w14:textId="77777777" w:rsidR="005649B8" w:rsidRPr="008E014B" w:rsidRDefault="005649B8" w:rsidP="008E014B">
            <w:pPr>
              <w:jc w:val="center"/>
              <w:rPr>
                <w:sz w:val="24"/>
              </w:rPr>
            </w:pPr>
            <w:bookmarkStart w:id="30" w:name="_Toc144653485"/>
            <w:r w:rsidRPr="008E014B">
              <w:rPr>
                <w:sz w:val="24"/>
              </w:rPr>
              <w:t>0 ± 0,150</w:t>
            </w:r>
            <w:bookmarkEnd w:id="30"/>
          </w:p>
        </w:tc>
      </w:tr>
      <w:tr w:rsidR="005649B8" w:rsidRPr="005649B8" w14:paraId="0470FC52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4967B2CD" w14:textId="372EFD3C" w:rsidR="005649B8" w:rsidRPr="008E014B" w:rsidRDefault="005649B8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c</w:t>
            </w:r>
          </w:p>
        </w:tc>
        <w:tc>
          <w:tcPr>
            <w:tcW w:w="4015" w:type="dxa"/>
            <w:vAlign w:val="center"/>
          </w:tcPr>
          <w:p w14:paraId="2A43441B" w14:textId="77777777" w:rsidR="005649B8" w:rsidRPr="008E014B" w:rsidRDefault="005649B8" w:rsidP="008E014B">
            <w:pPr>
              <w:jc w:val="center"/>
              <w:rPr>
                <w:sz w:val="24"/>
              </w:rPr>
            </w:pPr>
            <w:bookmarkStart w:id="31" w:name="_Toc144653486"/>
            <w:r w:rsidRPr="008E014B">
              <w:rPr>
                <w:sz w:val="24"/>
              </w:rPr>
              <w:t>(R3,800)</w:t>
            </w:r>
            <w:bookmarkEnd w:id="31"/>
          </w:p>
        </w:tc>
        <w:tc>
          <w:tcPr>
            <w:tcW w:w="4223" w:type="dxa"/>
            <w:vAlign w:val="center"/>
          </w:tcPr>
          <w:p w14:paraId="71988D48" w14:textId="28DAC6B2" w:rsidR="005649B8" w:rsidRPr="008E014B" w:rsidRDefault="005649B8" w:rsidP="008E014B">
            <w:pPr>
              <w:jc w:val="center"/>
              <w:rPr>
                <w:sz w:val="24"/>
              </w:rPr>
            </w:pPr>
            <w:bookmarkStart w:id="32" w:name="_Toc144653487"/>
            <w:r w:rsidRPr="008E014B">
              <w:rPr>
                <w:sz w:val="24"/>
              </w:rPr>
              <w:t>≥</w:t>
            </w:r>
            <w:r w:rsidR="00240D99" w:rsidRPr="008E014B">
              <w:rPr>
                <w:sz w:val="24"/>
              </w:rPr>
              <w:t xml:space="preserve"> </w:t>
            </w:r>
            <w:r w:rsidRPr="008E014B">
              <w:rPr>
                <w:sz w:val="24"/>
              </w:rPr>
              <w:t>R1,520</w:t>
            </w:r>
            <w:bookmarkEnd w:id="32"/>
          </w:p>
        </w:tc>
      </w:tr>
      <w:tr w:rsidR="00CE0247" w:rsidRPr="005649B8" w14:paraId="06AF4C54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7D8C7E52" w14:textId="2B84EDD0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d</w:t>
            </w:r>
          </w:p>
        </w:tc>
        <w:tc>
          <w:tcPr>
            <w:tcW w:w="4015" w:type="dxa"/>
            <w:tcBorders>
              <w:bottom w:val="single" w:sz="4" w:space="0" w:color="auto"/>
            </w:tcBorders>
            <w:vAlign w:val="center"/>
          </w:tcPr>
          <w:p w14:paraId="11D71A42" w14:textId="65A1F63E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33" w:name="_Toc144653488"/>
            <w:r w:rsidRPr="008E014B">
              <w:rPr>
                <w:sz w:val="24"/>
              </w:rPr>
              <w:t>≤ 10,820</w:t>
            </w:r>
            <w:bookmarkEnd w:id="33"/>
          </w:p>
        </w:tc>
        <w:tc>
          <w:tcPr>
            <w:tcW w:w="4223" w:type="dxa"/>
            <w:vAlign w:val="center"/>
          </w:tcPr>
          <w:p w14:paraId="0417233B" w14:textId="1170A0F0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34" w:name="_Toc144653489"/>
            <w:r w:rsidRPr="008E014B">
              <w:rPr>
                <w:sz w:val="24"/>
              </w:rPr>
              <w:t>≤ 9,400</w:t>
            </w:r>
            <w:bookmarkEnd w:id="34"/>
          </w:p>
        </w:tc>
      </w:tr>
      <w:tr w:rsidR="00CE0247" w:rsidRPr="005649B8" w14:paraId="3BE2CD36" w14:textId="77777777" w:rsidTr="008E014B">
        <w:trPr>
          <w:trHeight w:val="454"/>
        </w:trPr>
        <w:tc>
          <w:tcPr>
            <w:tcW w:w="1391" w:type="dxa"/>
            <w:tcBorders>
              <w:right w:val="single" w:sz="4" w:space="0" w:color="auto"/>
            </w:tcBorders>
            <w:vAlign w:val="center"/>
          </w:tcPr>
          <w:p w14:paraId="0E0FE758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e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D09F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35" w:name="_Toc144653490"/>
            <w:r w:rsidRPr="008E014B">
              <w:rPr>
                <w:sz w:val="24"/>
              </w:rPr>
              <w:t>(14, 175)</w:t>
            </w:r>
            <w:bookmarkEnd w:id="35"/>
          </w:p>
        </w:tc>
        <w:tc>
          <w:tcPr>
            <w:tcW w:w="4223" w:type="dxa"/>
            <w:tcBorders>
              <w:left w:val="single" w:sz="4" w:space="0" w:color="auto"/>
            </w:tcBorders>
            <w:vAlign w:val="center"/>
          </w:tcPr>
          <w:p w14:paraId="6C921955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36" w:name="_Toc144653491"/>
            <w:r w:rsidRPr="008E014B">
              <w:rPr>
                <w:sz w:val="24"/>
              </w:rPr>
              <w:t>(11,685)</w:t>
            </w:r>
            <w:bookmarkEnd w:id="36"/>
          </w:p>
        </w:tc>
      </w:tr>
      <w:tr w:rsidR="00CE0247" w:rsidRPr="005649B8" w14:paraId="63EA3656" w14:textId="77777777" w:rsidTr="008E014B">
        <w:trPr>
          <w:trHeight w:val="454"/>
        </w:trPr>
        <w:tc>
          <w:tcPr>
            <w:tcW w:w="1391" w:type="dxa"/>
            <w:tcBorders>
              <w:right w:val="single" w:sz="4" w:space="0" w:color="auto"/>
            </w:tcBorders>
            <w:vAlign w:val="center"/>
          </w:tcPr>
          <w:p w14:paraId="06E769DC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f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DD35" w14:textId="7234E50D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37" w:name="_Toc144653492"/>
            <w:r w:rsidRPr="008E014B">
              <w:rPr>
                <w:sz w:val="24"/>
              </w:rPr>
              <w:t>≥ 17,530</w:t>
            </w:r>
            <w:bookmarkEnd w:id="37"/>
          </w:p>
        </w:tc>
        <w:tc>
          <w:tcPr>
            <w:tcW w:w="4223" w:type="dxa"/>
            <w:tcBorders>
              <w:left w:val="single" w:sz="4" w:space="0" w:color="auto"/>
            </w:tcBorders>
            <w:vAlign w:val="center"/>
          </w:tcPr>
          <w:p w14:paraId="5F37349C" w14:textId="72440FFE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38" w:name="_Toc144653493"/>
            <w:r w:rsidRPr="008E014B">
              <w:rPr>
                <w:sz w:val="24"/>
              </w:rPr>
              <w:t>≥ 13,970</w:t>
            </w:r>
            <w:bookmarkEnd w:id="38"/>
          </w:p>
        </w:tc>
      </w:tr>
      <w:tr w:rsidR="00CE0247" w:rsidRPr="005649B8" w14:paraId="7A697422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2B337023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g</w:t>
            </w:r>
          </w:p>
        </w:tc>
        <w:tc>
          <w:tcPr>
            <w:tcW w:w="4015" w:type="dxa"/>
            <w:tcBorders>
              <w:top w:val="single" w:sz="4" w:space="0" w:color="auto"/>
            </w:tcBorders>
            <w:vAlign w:val="center"/>
          </w:tcPr>
          <w:p w14:paraId="6F61C1F5" w14:textId="16D392FD" w:rsidR="00CE0247" w:rsidRPr="00C56109" w:rsidRDefault="00CE0247" w:rsidP="008E014B">
            <w:pPr>
              <w:jc w:val="center"/>
              <w:rPr>
                <w:sz w:val="24"/>
                <w:lang w:val="en-US"/>
              </w:rPr>
            </w:pPr>
            <w:bookmarkStart w:id="39" w:name="_Toc144653494"/>
            <w:r w:rsidRPr="008E014B">
              <w:rPr>
                <w:sz w:val="24"/>
              </w:rPr>
              <w:t>3,910 ± 0,1</w:t>
            </w:r>
            <w:bookmarkEnd w:id="39"/>
            <w:r w:rsidR="00C56109">
              <w:rPr>
                <w:sz w:val="24"/>
                <w:lang w:val="en-US"/>
              </w:rPr>
              <w:t>00</w:t>
            </w:r>
          </w:p>
        </w:tc>
        <w:tc>
          <w:tcPr>
            <w:tcW w:w="4223" w:type="dxa"/>
            <w:vAlign w:val="center"/>
          </w:tcPr>
          <w:p w14:paraId="145ACCA4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40" w:name="_Toc144653495"/>
            <w:r w:rsidRPr="008E014B">
              <w:rPr>
                <w:sz w:val="24"/>
              </w:rPr>
              <w:t>3,250 ± 0,100</w:t>
            </w:r>
            <w:bookmarkEnd w:id="40"/>
          </w:p>
        </w:tc>
      </w:tr>
      <w:tr w:rsidR="00CE0247" w:rsidRPr="005649B8" w14:paraId="73C57309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3A994446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h</w:t>
            </w:r>
          </w:p>
        </w:tc>
        <w:tc>
          <w:tcPr>
            <w:tcW w:w="4015" w:type="dxa"/>
            <w:vAlign w:val="center"/>
          </w:tcPr>
          <w:p w14:paraId="24DCF817" w14:textId="358693FC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41" w:name="_Toc144653496"/>
            <w:r w:rsidRPr="008E014B">
              <w:rPr>
                <w:sz w:val="24"/>
              </w:rPr>
              <w:t>≥ 3,170</w:t>
            </w:r>
            <w:bookmarkEnd w:id="41"/>
          </w:p>
        </w:tc>
        <w:tc>
          <w:tcPr>
            <w:tcW w:w="4223" w:type="dxa"/>
            <w:vAlign w:val="center"/>
          </w:tcPr>
          <w:p w14:paraId="4C2648D8" w14:textId="06E80B0F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42" w:name="_Toc144653497"/>
            <w:r w:rsidRPr="008E014B">
              <w:rPr>
                <w:sz w:val="24"/>
              </w:rPr>
              <w:t>≥ 2,260</w:t>
            </w:r>
            <w:bookmarkEnd w:id="42"/>
          </w:p>
        </w:tc>
      </w:tr>
      <w:tr w:rsidR="00CE0247" w:rsidRPr="005649B8" w14:paraId="20ACEA51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78DB2809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i</w:t>
            </w:r>
          </w:p>
        </w:tc>
        <w:tc>
          <w:tcPr>
            <w:tcW w:w="4015" w:type="dxa"/>
            <w:vAlign w:val="center"/>
          </w:tcPr>
          <w:p w14:paraId="0A9BE692" w14:textId="710CA26D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43" w:name="_Toc144653498"/>
            <w:r w:rsidRPr="008E014B">
              <w:rPr>
                <w:sz w:val="24"/>
              </w:rPr>
              <w:t>7,490 ± 0,130</w:t>
            </w:r>
            <w:bookmarkEnd w:id="43"/>
          </w:p>
        </w:tc>
        <w:tc>
          <w:tcPr>
            <w:tcW w:w="4223" w:type="dxa"/>
            <w:vAlign w:val="center"/>
          </w:tcPr>
          <w:p w14:paraId="19E927EA" w14:textId="23438B95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44" w:name="_Toc144653499"/>
            <w:r w:rsidRPr="008E014B">
              <w:rPr>
                <w:sz w:val="24"/>
              </w:rPr>
              <w:t>7,160 ± 0,130</w:t>
            </w:r>
            <w:bookmarkEnd w:id="44"/>
          </w:p>
        </w:tc>
      </w:tr>
      <w:tr w:rsidR="00CE0247" w:rsidRPr="005649B8" w14:paraId="6604AA78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24A5E2A5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j</w:t>
            </w:r>
          </w:p>
        </w:tc>
        <w:tc>
          <w:tcPr>
            <w:tcW w:w="4015" w:type="dxa"/>
            <w:vAlign w:val="center"/>
          </w:tcPr>
          <w:p w14:paraId="0AF496C8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45" w:name="_Toc144653500"/>
            <w:r w:rsidRPr="008E014B">
              <w:rPr>
                <w:sz w:val="24"/>
              </w:rPr>
              <w:t>7,700 ± 0,450</w:t>
            </w:r>
            <w:bookmarkEnd w:id="45"/>
          </w:p>
        </w:tc>
        <w:tc>
          <w:tcPr>
            <w:tcW w:w="4223" w:type="dxa"/>
            <w:vAlign w:val="center"/>
          </w:tcPr>
          <w:p w14:paraId="64492B07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46" w:name="_Toc144653501"/>
            <w:r w:rsidRPr="008E014B">
              <w:rPr>
                <w:sz w:val="24"/>
              </w:rPr>
              <w:t>6,350 ± 0,250</w:t>
            </w:r>
            <w:bookmarkEnd w:id="46"/>
          </w:p>
        </w:tc>
      </w:tr>
      <w:tr w:rsidR="00CE0247" w:rsidRPr="005649B8" w14:paraId="19F01170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5C0CB241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k</w:t>
            </w:r>
          </w:p>
        </w:tc>
        <w:tc>
          <w:tcPr>
            <w:tcW w:w="4015" w:type="dxa"/>
            <w:vAlign w:val="center"/>
          </w:tcPr>
          <w:p w14:paraId="6E1F60B2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47" w:name="_Toc144653502"/>
            <w:r w:rsidRPr="008E014B">
              <w:rPr>
                <w:sz w:val="24"/>
              </w:rPr>
              <w:t>(10,870)</w:t>
            </w:r>
            <w:bookmarkEnd w:id="47"/>
          </w:p>
        </w:tc>
        <w:tc>
          <w:tcPr>
            <w:tcW w:w="4223" w:type="dxa"/>
            <w:vAlign w:val="center"/>
          </w:tcPr>
          <w:p w14:paraId="44CD7AE2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48" w:name="_Toc144653503"/>
            <w:r w:rsidRPr="008E014B">
              <w:rPr>
                <w:sz w:val="24"/>
              </w:rPr>
              <w:t>(9,140)</w:t>
            </w:r>
            <w:bookmarkEnd w:id="48"/>
          </w:p>
        </w:tc>
      </w:tr>
      <w:tr w:rsidR="00CE0247" w:rsidRPr="005649B8" w14:paraId="46C0845A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29D9A74B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l</w:t>
            </w:r>
          </w:p>
        </w:tc>
        <w:tc>
          <w:tcPr>
            <w:tcW w:w="4015" w:type="dxa"/>
            <w:vAlign w:val="center"/>
          </w:tcPr>
          <w:p w14:paraId="1DF3A52A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49" w:name="_Toc144653504"/>
            <w:r w:rsidRPr="008E014B">
              <w:rPr>
                <w:sz w:val="24"/>
              </w:rPr>
              <w:t>4,505 ± 0,065</w:t>
            </w:r>
            <w:bookmarkEnd w:id="49"/>
          </w:p>
        </w:tc>
        <w:tc>
          <w:tcPr>
            <w:tcW w:w="4223" w:type="dxa"/>
            <w:vAlign w:val="center"/>
          </w:tcPr>
          <w:p w14:paraId="27140996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50" w:name="_Toc144653505"/>
            <w:r w:rsidRPr="008E014B">
              <w:rPr>
                <w:sz w:val="24"/>
              </w:rPr>
              <w:t>3,950 ± 0,050</w:t>
            </w:r>
            <w:bookmarkEnd w:id="50"/>
          </w:p>
        </w:tc>
      </w:tr>
      <w:tr w:rsidR="00CE0247" w:rsidRPr="005649B8" w14:paraId="6E7720C5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62A247C3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m</w:t>
            </w:r>
          </w:p>
        </w:tc>
        <w:tc>
          <w:tcPr>
            <w:tcW w:w="4015" w:type="dxa"/>
            <w:vAlign w:val="center"/>
          </w:tcPr>
          <w:p w14:paraId="06A7E03B" w14:textId="714E985C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51" w:name="_Toc144653506"/>
            <w:r w:rsidRPr="008E014B">
              <w:rPr>
                <w:sz w:val="24"/>
              </w:rPr>
              <w:t>≥ 1,270</w:t>
            </w:r>
            <w:r w:rsidRPr="00EE4D5E">
              <w:rPr>
                <w:sz w:val="24"/>
                <w:vertAlign w:val="superscript"/>
              </w:rPr>
              <w:t>a</w:t>
            </w:r>
            <w:bookmarkEnd w:id="51"/>
          </w:p>
        </w:tc>
        <w:tc>
          <w:tcPr>
            <w:tcW w:w="4223" w:type="dxa"/>
            <w:vAlign w:val="center"/>
          </w:tcPr>
          <w:p w14:paraId="7151E97C" w14:textId="6F37FB54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52" w:name="_Toc144653507"/>
            <w:r w:rsidRPr="008E014B">
              <w:rPr>
                <w:sz w:val="24"/>
              </w:rPr>
              <w:t>≥ 0,760</w:t>
            </w:r>
            <w:r w:rsidRPr="00EE4D5E">
              <w:rPr>
                <w:sz w:val="24"/>
                <w:vertAlign w:val="superscript"/>
              </w:rPr>
              <w:t>a</w:t>
            </w:r>
            <w:bookmarkEnd w:id="52"/>
          </w:p>
        </w:tc>
      </w:tr>
      <w:tr w:rsidR="00CE0247" w:rsidRPr="005649B8" w14:paraId="54122D74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6B3126F7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n</w:t>
            </w:r>
          </w:p>
        </w:tc>
        <w:tc>
          <w:tcPr>
            <w:tcW w:w="4015" w:type="dxa"/>
            <w:vAlign w:val="center"/>
          </w:tcPr>
          <w:p w14:paraId="57B0C63E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53" w:name="_Toc144653508"/>
            <w:r w:rsidRPr="008E014B">
              <w:rPr>
                <w:sz w:val="24"/>
              </w:rPr>
              <w:t>13,610 ± 0,050</w:t>
            </w:r>
            <w:bookmarkEnd w:id="53"/>
          </w:p>
        </w:tc>
        <w:tc>
          <w:tcPr>
            <w:tcW w:w="4223" w:type="dxa"/>
            <w:vAlign w:val="center"/>
          </w:tcPr>
          <w:p w14:paraId="33B223BF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54" w:name="_Toc144653509"/>
            <w:r w:rsidRPr="008E014B">
              <w:rPr>
                <w:sz w:val="24"/>
              </w:rPr>
              <w:t>12,900 ± 0,050</w:t>
            </w:r>
            <w:bookmarkEnd w:id="54"/>
          </w:p>
        </w:tc>
      </w:tr>
      <w:tr w:rsidR="00CE0247" w:rsidRPr="005649B8" w14:paraId="3395E379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58669787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o</w:t>
            </w:r>
          </w:p>
        </w:tc>
        <w:tc>
          <w:tcPr>
            <w:tcW w:w="4015" w:type="dxa"/>
            <w:vAlign w:val="center"/>
          </w:tcPr>
          <w:p w14:paraId="72CFEE75" w14:textId="51B1B3BC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55" w:name="_Toc144653510"/>
            <w:r w:rsidRPr="008E014B">
              <w:rPr>
                <w:sz w:val="24"/>
              </w:rPr>
              <w:t>≥ R6,000</w:t>
            </w:r>
            <w:bookmarkEnd w:id="55"/>
          </w:p>
        </w:tc>
        <w:tc>
          <w:tcPr>
            <w:tcW w:w="4223" w:type="dxa"/>
            <w:vAlign w:val="center"/>
          </w:tcPr>
          <w:p w14:paraId="2DFBE53B" w14:textId="0C6C75E0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56" w:name="_Toc144653511"/>
            <w:r w:rsidRPr="008E014B">
              <w:rPr>
                <w:sz w:val="24"/>
              </w:rPr>
              <w:t>R6 ± 0,1</w:t>
            </w:r>
            <w:r w:rsidR="00C56109">
              <w:rPr>
                <w:sz w:val="24"/>
                <w:lang w:val="en-US"/>
              </w:rPr>
              <w:t>00</w:t>
            </w:r>
            <w:r w:rsidRPr="008E014B">
              <w:rPr>
                <w:sz w:val="24"/>
              </w:rPr>
              <w:t xml:space="preserve"> ≥ R5,080</w:t>
            </w:r>
            <w:bookmarkEnd w:id="56"/>
          </w:p>
        </w:tc>
      </w:tr>
      <w:tr w:rsidR="00CE0247" w:rsidRPr="005649B8" w14:paraId="7189A9BF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18446709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p</w:t>
            </w:r>
          </w:p>
        </w:tc>
        <w:tc>
          <w:tcPr>
            <w:tcW w:w="4015" w:type="dxa"/>
            <w:vAlign w:val="center"/>
          </w:tcPr>
          <w:p w14:paraId="13318217" w14:textId="294914A1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57" w:name="_Toc144653512"/>
            <w:r w:rsidRPr="008E014B">
              <w:rPr>
                <w:sz w:val="24"/>
              </w:rPr>
              <w:t>≥ 18,570</w:t>
            </w:r>
            <w:bookmarkEnd w:id="57"/>
          </w:p>
        </w:tc>
        <w:tc>
          <w:tcPr>
            <w:tcW w:w="4223" w:type="dxa"/>
            <w:vAlign w:val="center"/>
          </w:tcPr>
          <w:p w14:paraId="6D585A36" w14:textId="788629A2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58" w:name="_Toc144653513"/>
            <w:r w:rsidRPr="008E014B">
              <w:rPr>
                <w:sz w:val="24"/>
              </w:rPr>
              <w:t>≥ 15,490</w:t>
            </w:r>
            <w:bookmarkEnd w:id="58"/>
          </w:p>
        </w:tc>
      </w:tr>
      <w:tr w:rsidR="00CE0247" w:rsidRPr="005649B8" w14:paraId="71F0394E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49420663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q</w:t>
            </w:r>
          </w:p>
        </w:tc>
        <w:tc>
          <w:tcPr>
            <w:tcW w:w="4015" w:type="dxa"/>
            <w:vAlign w:val="center"/>
          </w:tcPr>
          <w:p w14:paraId="04FBE381" w14:textId="73A93C74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59" w:name="_Toc144653514"/>
            <w:r w:rsidRPr="008E014B">
              <w:rPr>
                <w:sz w:val="24"/>
              </w:rPr>
              <w:t>≥ 4,200</w:t>
            </w:r>
            <w:bookmarkEnd w:id="59"/>
          </w:p>
        </w:tc>
        <w:tc>
          <w:tcPr>
            <w:tcW w:w="4223" w:type="dxa"/>
            <w:vAlign w:val="center"/>
          </w:tcPr>
          <w:p w14:paraId="4E536FAE" w14:textId="0FF858BC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60" w:name="_Toc144653515"/>
            <w:r w:rsidRPr="008E014B">
              <w:rPr>
                <w:sz w:val="24"/>
              </w:rPr>
              <w:t>≥ 4,200</w:t>
            </w:r>
            <w:bookmarkEnd w:id="60"/>
          </w:p>
        </w:tc>
      </w:tr>
      <w:tr w:rsidR="00CE0247" w:rsidRPr="005649B8" w14:paraId="3AD21D41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27D35009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r</w:t>
            </w:r>
          </w:p>
        </w:tc>
        <w:tc>
          <w:tcPr>
            <w:tcW w:w="4015" w:type="dxa"/>
            <w:vAlign w:val="center"/>
          </w:tcPr>
          <w:p w14:paraId="70B235EB" w14:textId="62E2D1C5" w:rsidR="00CE0247" w:rsidRPr="008E014B" w:rsidRDefault="00D463CD" w:rsidP="008E014B">
            <w:pPr>
              <w:jc w:val="center"/>
              <w:rPr>
                <w:sz w:val="24"/>
              </w:rPr>
            </w:pPr>
            <w:r w:rsidRPr="00D463CD">
              <w:rPr>
                <w:sz w:val="24"/>
              </w:rPr>
              <w:t>Не применимо</w:t>
            </w:r>
          </w:p>
        </w:tc>
        <w:tc>
          <w:tcPr>
            <w:tcW w:w="4223" w:type="dxa"/>
            <w:vAlign w:val="center"/>
          </w:tcPr>
          <w:p w14:paraId="7FCB719A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61" w:name="_Toc144653517"/>
            <w:r w:rsidRPr="008E014B">
              <w:rPr>
                <w:sz w:val="24"/>
              </w:rPr>
              <w:t>3,180 ± 0,250</w:t>
            </w:r>
            <w:bookmarkEnd w:id="61"/>
          </w:p>
        </w:tc>
      </w:tr>
      <w:tr w:rsidR="00CE0247" w:rsidRPr="005649B8" w14:paraId="21EBCD6C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29B90747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s</w:t>
            </w:r>
          </w:p>
        </w:tc>
        <w:tc>
          <w:tcPr>
            <w:tcW w:w="4015" w:type="dxa"/>
            <w:vAlign w:val="center"/>
          </w:tcPr>
          <w:p w14:paraId="3A58FF44" w14:textId="7E844901" w:rsidR="00CE0247" w:rsidRPr="00D463CD" w:rsidRDefault="00CE0247" w:rsidP="008E014B">
            <w:pPr>
              <w:jc w:val="center"/>
              <w:rPr>
                <w:sz w:val="24"/>
              </w:rPr>
            </w:pPr>
            <w:bookmarkStart w:id="62" w:name="_Toc144653518"/>
            <w:r w:rsidRPr="008E014B">
              <w:rPr>
                <w:sz w:val="24"/>
              </w:rPr>
              <w:t>3,500 – 2</w:t>
            </w:r>
            <w:r w:rsidRPr="00D463CD">
              <w:rPr>
                <w:sz w:val="24"/>
              </w:rPr>
              <w:t xml:space="preserve">,200 </w:t>
            </w:r>
            <w:r w:rsidR="00D463CD">
              <w:rPr>
                <w:sz w:val="24"/>
              </w:rPr>
              <w:t>«</w:t>
            </w:r>
            <w:r w:rsidR="00D463CD" w:rsidRPr="00D463CD">
              <w:rPr>
                <w:sz w:val="24"/>
              </w:rPr>
              <w:t>вне</w:t>
            </w:r>
            <w:bookmarkEnd w:id="62"/>
            <w:r w:rsidR="00D463CD">
              <w:rPr>
                <w:sz w:val="24"/>
              </w:rPr>
              <w:t>»</w:t>
            </w:r>
          </w:p>
          <w:p w14:paraId="0345B0B1" w14:textId="0F53EF74" w:rsidR="00CE0247" w:rsidRPr="00D463CD" w:rsidRDefault="00CE0247" w:rsidP="008E014B">
            <w:pPr>
              <w:jc w:val="center"/>
              <w:rPr>
                <w:sz w:val="24"/>
                <w:lang w:val="en-BB"/>
              </w:rPr>
            </w:pPr>
            <w:bookmarkStart w:id="63" w:name="_Toc144653519"/>
            <w:r w:rsidRPr="00D463CD">
              <w:rPr>
                <w:sz w:val="24"/>
              </w:rPr>
              <w:t xml:space="preserve">2,200 – 0,500 </w:t>
            </w:r>
            <w:r w:rsidR="00D463CD">
              <w:rPr>
                <w:sz w:val="24"/>
              </w:rPr>
              <w:t>«</w:t>
            </w:r>
            <w:r w:rsidR="00D463CD" w:rsidRPr="00D463CD">
              <w:rPr>
                <w:sz w:val="24"/>
              </w:rPr>
              <w:t>в</w:t>
            </w:r>
            <w:bookmarkEnd w:id="63"/>
            <w:r w:rsidR="00D463CD">
              <w:rPr>
                <w:sz w:val="24"/>
              </w:rPr>
              <w:t>»</w:t>
            </w:r>
          </w:p>
        </w:tc>
        <w:tc>
          <w:tcPr>
            <w:tcW w:w="4223" w:type="dxa"/>
            <w:vAlign w:val="center"/>
          </w:tcPr>
          <w:p w14:paraId="239839BD" w14:textId="5EA99986" w:rsidR="00CE0247" w:rsidRPr="008E014B" w:rsidRDefault="00D463CD" w:rsidP="008E014B">
            <w:pPr>
              <w:jc w:val="center"/>
              <w:rPr>
                <w:sz w:val="24"/>
              </w:rPr>
            </w:pPr>
            <w:r w:rsidRPr="00D463CD">
              <w:rPr>
                <w:sz w:val="24"/>
              </w:rPr>
              <w:t>Не применимо</w:t>
            </w:r>
          </w:p>
        </w:tc>
      </w:tr>
      <w:tr w:rsidR="00CE0247" w:rsidRPr="005649B8" w14:paraId="2DC49FA2" w14:textId="77777777" w:rsidTr="008E014B">
        <w:trPr>
          <w:trHeight w:val="454"/>
        </w:trPr>
        <w:tc>
          <w:tcPr>
            <w:tcW w:w="1391" w:type="dxa"/>
            <w:vAlign w:val="center"/>
          </w:tcPr>
          <w:p w14:paraId="6E3476D5" w14:textId="77777777" w:rsidR="00CE0247" w:rsidRPr="008E014B" w:rsidRDefault="00CE0247" w:rsidP="008E014B">
            <w:pPr>
              <w:jc w:val="center"/>
              <w:rPr>
                <w:sz w:val="24"/>
              </w:rPr>
            </w:pPr>
            <w:r w:rsidRPr="008E014B">
              <w:rPr>
                <w:sz w:val="24"/>
              </w:rPr>
              <w:t>t</w:t>
            </w:r>
          </w:p>
        </w:tc>
        <w:tc>
          <w:tcPr>
            <w:tcW w:w="4015" w:type="dxa"/>
            <w:vAlign w:val="center"/>
          </w:tcPr>
          <w:p w14:paraId="6DBFB7F8" w14:textId="128D9123" w:rsidR="00CE0247" w:rsidRPr="008E014B" w:rsidRDefault="00D463CD" w:rsidP="008E014B">
            <w:pPr>
              <w:jc w:val="center"/>
              <w:rPr>
                <w:sz w:val="24"/>
              </w:rPr>
            </w:pPr>
            <w:r w:rsidRPr="00D463CD">
              <w:rPr>
                <w:sz w:val="24"/>
              </w:rPr>
              <w:t>Не применимо</w:t>
            </w:r>
          </w:p>
        </w:tc>
        <w:tc>
          <w:tcPr>
            <w:tcW w:w="4223" w:type="dxa"/>
            <w:vAlign w:val="center"/>
          </w:tcPr>
          <w:p w14:paraId="6F01A931" w14:textId="551FB2E8" w:rsidR="00CE0247" w:rsidRPr="008E014B" w:rsidRDefault="00CE0247" w:rsidP="008E014B">
            <w:pPr>
              <w:jc w:val="center"/>
              <w:rPr>
                <w:sz w:val="24"/>
              </w:rPr>
            </w:pPr>
            <w:bookmarkStart w:id="64" w:name="_Toc144653522"/>
            <w:r w:rsidRPr="008E014B">
              <w:rPr>
                <w:sz w:val="24"/>
              </w:rPr>
              <w:t>0,940 + 1,650, – 0,130</w:t>
            </w:r>
            <w:bookmarkEnd w:id="64"/>
          </w:p>
        </w:tc>
      </w:tr>
      <w:tr w:rsidR="00CE0247" w:rsidRPr="005649B8" w14:paraId="23EC4F2E" w14:textId="77777777" w:rsidTr="002D5100">
        <w:trPr>
          <w:trHeight w:val="842"/>
        </w:trPr>
        <w:tc>
          <w:tcPr>
            <w:tcW w:w="9629" w:type="dxa"/>
            <w:gridSpan w:val="3"/>
          </w:tcPr>
          <w:p w14:paraId="67E23B7D" w14:textId="668B187E" w:rsidR="00CE0247" w:rsidRPr="005367E6" w:rsidRDefault="00CE0247" w:rsidP="00CE0247">
            <w:pPr>
              <w:pStyle w:val="afe"/>
              <w:spacing w:after="0"/>
              <w:ind w:right="57" w:firstLine="567"/>
              <w:rPr>
                <w:rStyle w:val="15"/>
                <w:rFonts w:ascii="Times New Roman" w:hAnsi="Times New Roman" w:cs="Times New Roman"/>
                <w:sz w:val="20"/>
                <w:szCs w:val="20"/>
              </w:rPr>
            </w:pPr>
            <w:r w:rsidRPr="005367E6">
              <w:rPr>
                <w:rStyle w:val="15"/>
                <w:rFonts w:ascii="Times New Roman" w:hAnsi="Times New Roman" w:cs="Times New Roman"/>
                <w:sz w:val="20"/>
                <w:szCs w:val="20"/>
              </w:rPr>
              <w:t>_____________</w:t>
            </w:r>
          </w:p>
          <w:p w14:paraId="6D1116E7" w14:textId="77777777" w:rsidR="00CE0247" w:rsidRPr="005367E6" w:rsidRDefault="00CE0247" w:rsidP="00CE0247">
            <w:pPr>
              <w:pStyle w:val="afe"/>
              <w:spacing w:after="0"/>
              <w:ind w:right="57" w:firstLine="567"/>
              <w:rPr>
                <w:rStyle w:val="15"/>
                <w:rFonts w:ascii="Times New Roman" w:hAnsi="Times New Roman" w:cs="Times New Roman"/>
                <w:sz w:val="20"/>
                <w:szCs w:val="20"/>
              </w:rPr>
            </w:pPr>
            <w:r w:rsidRPr="005367E6">
              <w:rPr>
                <w:rStyle w:val="15"/>
                <w:rFonts w:ascii="Times New Roman" w:hAnsi="Times New Roman" w:cs="Times New Roman"/>
                <w:sz w:val="20"/>
                <w:szCs w:val="20"/>
              </w:rPr>
              <w:t>a Две позиции.</w:t>
            </w:r>
          </w:p>
          <w:p w14:paraId="712926B2" w14:textId="77777777" w:rsidR="002D5100" w:rsidRDefault="002D5100" w:rsidP="00CE0247">
            <w:pPr>
              <w:pStyle w:val="afe"/>
              <w:spacing w:after="0"/>
              <w:ind w:right="57" w:firstLine="567"/>
              <w:rPr>
                <w:rStyle w:val="15"/>
                <w:rFonts w:ascii="Times New Roman" w:hAnsi="Times New Roman" w:cs="Times New Roman"/>
                <w:sz w:val="20"/>
                <w:szCs w:val="20"/>
              </w:rPr>
            </w:pPr>
          </w:p>
          <w:p w14:paraId="31C66A64" w14:textId="7C98134B" w:rsidR="00CE0247" w:rsidRPr="00F17774" w:rsidRDefault="00CE0247" w:rsidP="00CE0247">
            <w:pPr>
              <w:pStyle w:val="afe"/>
              <w:spacing w:after="0"/>
              <w:ind w:right="57" w:firstLine="567"/>
              <w:rPr>
                <w:rStyle w:val="32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5367E6">
              <w:rPr>
                <w:rStyle w:val="15"/>
                <w:rFonts w:ascii="Times New Roman" w:hAnsi="Times New Roman" w:cs="Times New Roman"/>
                <w:sz w:val="20"/>
                <w:szCs w:val="20"/>
              </w:rPr>
              <w:t>Размеры в мм, если не указано иное</w:t>
            </w:r>
          </w:p>
        </w:tc>
      </w:tr>
    </w:tbl>
    <w:p w14:paraId="660E1614" w14:textId="1A989EFB" w:rsidR="00F17774" w:rsidRDefault="00F17774" w:rsidP="00F17774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C17BCCD" w14:textId="22EF81D7" w:rsidR="002D5100" w:rsidRDefault="002D5100" w:rsidP="00F17774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954DE9C" w14:textId="27ECE7C8" w:rsidR="00276616" w:rsidRDefault="00276616" w:rsidP="00F17774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684A6B8" w14:textId="69FCAA1F" w:rsidR="00276616" w:rsidRDefault="00276616" w:rsidP="00F17774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D1759D4" w14:textId="23DDE971" w:rsidR="00276616" w:rsidRDefault="00276616" w:rsidP="00F17774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3515C36" w14:textId="77777777" w:rsidR="00276616" w:rsidRDefault="00276616" w:rsidP="00F17774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D1ED0DD" w14:textId="4B8CA359" w:rsidR="000B6840" w:rsidRDefault="00F17774" w:rsidP="000B6840">
      <w:pPr>
        <w:pStyle w:val="afe"/>
        <w:tabs>
          <w:tab w:val="left" w:pos="993"/>
        </w:tabs>
        <w:spacing w:after="0"/>
        <w:ind w:left="567" w:right="57"/>
        <w:rPr>
          <w:rStyle w:val="45"/>
          <w:rFonts w:ascii="Times New Roman" w:hAnsi="Times New Roman" w:cs="Times New Roman"/>
          <w:sz w:val="24"/>
          <w:szCs w:val="24"/>
        </w:rPr>
      </w:pPr>
      <w:r>
        <w:rPr>
          <w:b/>
          <w:bCs/>
          <w:sz w:val="24"/>
          <w:lang w:val="kk-KZ"/>
        </w:rPr>
        <w:lastRenderedPageBreak/>
        <w:t xml:space="preserve">7.1.4 </w:t>
      </w:r>
      <w:r w:rsidR="000B6840" w:rsidRPr="00D463CD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*</w:t>
      </w:r>
      <w:r>
        <w:rPr>
          <w:rStyle w:val="45"/>
          <w:rFonts w:ascii="Times New Roman" w:hAnsi="Times New Roman" w:cs="Times New Roman"/>
          <w:sz w:val="24"/>
          <w:szCs w:val="24"/>
        </w:rPr>
        <w:t>Оптический выход</w:t>
      </w:r>
    </w:p>
    <w:p w14:paraId="1B19EFCE" w14:textId="4B0D34D4" w:rsidR="000B6840" w:rsidRPr="000B6840" w:rsidRDefault="000B6840" w:rsidP="000B6840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0B6840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Оптический выход рукояток, предназначенный для использования с лезвиями ларингоскопа со </w:t>
      </w:r>
      <w:proofErr w:type="spellStart"/>
      <w:r w:rsidRPr="000B6840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световодной</w:t>
      </w:r>
      <w:proofErr w:type="spellEnd"/>
      <w:r w:rsidRPr="000B6840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подсветкой и со сменным креплением с зацепами, должен составлять &gt; 5 лм.</w:t>
      </w:r>
    </w:p>
    <w:p w14:paraId="4B3E33AB" w14:textId="2CC9E0CA" w:rsidR="000B6840" w:rsidRDefault="002B7295" w:rsidP="000B6840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Провер</w:t>
      </w:r>
      <w:r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ить</w:t>
      </w: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0B6840" w:rsidRPr="000B6840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соответствие с помощью метода испытаний, представленного в </w:t>
      </w:r>
      <w:r w:rsidR="00D67811" w:rsidRPr="00D67811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463FF3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D67811" w:rsidRPr="00D67811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463FF3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п</w:t>
      </w:r>
      <w:r w:rsidR="000B6840" w:rsidRPr="000B6840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риложении B.</w:t>
      </w:r>
    </w:p>
    <w:p w14:paraId="208AC256" w14:textId="40B74279" w:rsidR="000B6840" w:rsidRPr="00FA536B" w:rsidRDefault="000B6840" w:rsidP="00FA536B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sz w:val="24"/>
          <w:szCs w:val="24"/>
        </w:rPr>
      </w:pPr>
      <w:r w:rsidRPr="00FA536B">
        <w:rPr>
          <w:b/>
          <w:bCs/>
          <w:sz w:val="24"/>
          <w:lang w:val="kk-KZ"/>
        </w:rPr>
        <w:t>7.1.5</w:t>
      </w:r>
      <w:r w:rsidRPr="00FA536B">
        <w:rPr>
          <w:b/>
          <w:bCs/>
          <w:color w:val="FF0000"/>
          <w:sz w:val="24"/>
          <w:lang w:val="kk-KZ"/>
        </w:rPr>
        <w:t xml:space="preserve"> </w:t>
      </w:r>
      <w:r w:rsidRPr="00D463CD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*</w:t>
      </w:r>
      <w:r w:rsidRPr="00FA536B">
        <w:rPr>
          <w:rStyle w:val="45"/>
          <w:rFonts w:ascii="Times New Roman" w:hAnsi="Times New Roman" w:cs="Times New Roman"/>
          <w:sz w:val="24"/>
          <w:szCs w:val="24"/>
        </w:rPr>
        <w:t>Сила</w:t>
      </w:r>
    </w:p>
    <w:p w14:paraId="21451C81" w14:textId="16422FEA" w:rsidR="000B6840" w:rsidRPr="00FA536B" w:rsidRDefault="000B6840" w:rsidP="00FA536B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FA536B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Подвергая рукоятку или её части действию растягивающей силы 150 </w:t>
      </w:r>
      <w:r w:rsidR="00AD0476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Н</w:t>
      </w:r>
      <w:r w:rsidRPr="00FA536B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, они не должны ломаться.</w:t>
      </w:r>
    </w:p>
    <w:p w14:paraId="73633C81" w14:textId="15DDA20C" w:rsidR="000B6840" w:rsidRPr="00FA536B" w:rsidRDefault="002B7295" w:rsidP="00FA536B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Провер</w:t>
      </w:r>
      <w:r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ить</w:t>
      </w: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0B6840" w:rsidRPr="00FA536B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соответствие с помощью метода испытаний, представленного в</w:t>
      </w:r>
      <w:r w:rsidR="00FA536B" w:rsidRPr="00FA536B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0B6840" w:rsidRPr="00FA536B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463FF3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п</w:t>
      </w:r>
      <w:r w:rsidR="000B6840" w:rsidRPr="00FA536B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риложении B.</w:t>
      </w:r>
    </w:p>
    <w:p w14:paraId="58A3DC3E" w14:textId="43014FFD" w:rsidR="000B6840" w:rsidRPr="00FA536B" w:rsidRDefault="000B6840" w:rsidP="00FA536B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B31068E" w14:textId="6DBAEE5E" w:rsidR="00FA536B" w:rsidRPr="00FA536B" w:rsidRDefault="00FA536B" w:rsidP="00FA536B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b/>
          <w:bCs/>
          <w:sz w:val="24"/>
          <w:lang w:val="kk-KZ"/>
        </w:rPr>
      </w:pPr>
      <w:r w:rsidRPr="00FA536B">
        <w:rPr>
          <w:b/>
          <w:bCs/>
          <w:sz w:val="24"/>
          <w:lang w:val="kk-KZ"/>
        </w:rPr>
        <w:t>Лезвия ларингоскопа</w:t>
      </w:r>
    </w:p>
    <w:p w14:paraId="71BE95B9" w14:textId="77777777" w:rsidR="00FA536B" w:rsidRPr="00A231BA" w:rsidRDefault="00FA536B" w:rsidP="00FA536B">
      <w:pPr>
        <w:pStyle w:val="afe"/>
        <w:tabs>
          <w:tab w:val="left" w:pos="993"/>
        </w:tabs>
        <w:spacing w:after="0"/>
        <w:ind w:right="57" w:firstLine="567"/>
        <w:rPr>
          <w:sz w:val="24"/>
          <w:lang w:val="kk-KZ"/>
        </w:rPr>
      </w:pPr>
    </w:p>
    <w:p w14:paraId="7E752CF8" w14:textId="7C77E139" w:rsidR="00FA536B" w:rsidRPr="00FA536B" w:rsidRDefault="00FA536B" w:rsidP="00FA536B">
      <w:pPr>
        <w:pStyle w:val="afe"/>
        <w:tabs>
          <w:tab w:val="left" w:pos="993"/>
        </w:tabs>
        <w:spacing w:after="0"/>
        <w:ind w:right="57" w:firstLine="567"/>
        <w:rPr>
          <w:b/>
          <w:bCs/>
          <w:sz w:val="24"/>
          <w:lang w:val="kk-KZ"/>
        </w:rPr>
      </w:pPr>
      <w:r w:rsidRPr="00FA536B">
        <w:rPr>
          <w:b/>
          <w:bCs/>
          <w:sz w:val="24"/>
          <w:lang w:val="kk-KZ"/>
        </w:rPr>
        <w:t>7.2.1 Размеры</w:t>
      </w:r>
    </w:p>
    <w:p w14:paraId="64C83396" w14:textId="001495A8" w:rsidR="00FA536B" w:rsidRPr="00D463CD" w:rsidRDefault="00FA536B" w:rsidP="00FA536B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i w:val="0"/>
          <w:iCs w:val="0"/>
          <w:sz w:val="24"/>
          <w:szCs w:val="24"/>
          <w:shd w:val="clear" w:color="auto" w:fill="auto"/>
        </w:rPr>
      </w:pPr>
      <w:r w:rsidRPr="00FA536B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Сменное крепление с зацепами, </w:t>
      </w:r>
      <w:proofErr w:type="spellStart"/>
      <w:r w:rsidRPr="00FA536B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ларингоскопическое</w:t>
      </w:r>
      <w:proofErr w:type="spellEnd"/>
      <w:r w:rsidRPr="00FA536B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лезвие с прямым освещением или лезвия </w:t>
      </w:r>
      <w:r w:rsidRPr="00D463CD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ларингоскопа со </w:t>
      </w:r>
      <w:proofErr w:type="spellStart"/>
      <w:r w:rsidRPr="00D463CD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световодной</w:t>
      </w:r>
      <w:proofErr w:type="spellEnd"/>
      <w:r w:rsidRPr="00D463CD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подсветкой (как показано на </w:t>
      </w:r>
      <w:r w:rsidR="00C56109" w:rsidRPr="00D463CD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kk-KZ"/>
        </w:rPr>
        <w:t>р</w:t>
      </w:r>
      <w:proofErr w:type="spellStart"/>
      <w:r w:rsidRPr="00D463CD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исунке</w:t>
      </w:r>
      <w:proofErr w:type="spellEnd"/>
      <w:r w:rsidRPr="00D463CD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3), должны быть совместимы со сменным креплением с зацепами рукоятки, показанным на </w:t>
      </w:r>
      <w:r w:rsidR="00D463CD" w:rsidRPr="00D463CD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рисунке </w:t>
      </w:r>
      <w:r w:rsidRPr="00D463CD"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1.</w:t>
      </w:r>
    </w:p>
    <w:p w14:paraId="076B9E0A" w14:textId="251E2568" w:rsidR="006C3B42" w:rsidRPr="00D463CD" w:rsidRDefault="00FA536B" w:rsidP="006C3B42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sz w:val="24"/>
          <w:szCs w:val="24"/>
        </w:rPr>
      </w:pPr>
      <w:r w:rsidRPr="00D463CD">
        <w:rPr>
          <w:b/>
          <w:bCs/>
          <w:sz w:val="24"/>
          <w:lang w:val="kk-KZ"/>
        </w:rPr>
        <w:t>7.2.2</w:t>
      </w:r>
      <w:r w:rsidRPr="00D463CD">
        <w:rPr>
          <w:rStyle w:val="45"/>
          <w:rFonts w:ascii="Times New Roman" w:hAnsi="Times New Roman" w:cs="Times New Roman"/>
          <w:sz w:val="24"/>
          <w:szCs w:val="24"/>
        </w:rPr>
        <w:t xml:space="preserve"> *Жесткость</w:t>
      </w:r>
    </w:p>
    <w:p w14:paraId="7F4DBD59" w14:textId="6657275B" w:rsidR="006C3B42" w:rsidRPr="00D463CD" w:rsidRDefault="006C3B42" w:rsidP="006C3B42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При воздействии растягивающей силы 65 </w:t>
      </w:r>
      <w:r w:rsidR="00AD0476"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Н</w:t>
      </w:r>
      <w:r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центр освещения не должен смещаться более чем на 10 мм.</w:t>
      </w:r>
    </w:p>
    <w:p w14:paraId="581099F8" w14:textId="1DD8D920" w:rsidR="006C3B42" w:rsidRPr="00D463CD" w:rsidRDefault="002B7295" w:rsidP="006C3B42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  <w:shd w:val="clear" w:color="auto" w:fill="auto"/>
          <w:lang w:val="kk-KZ"/>
        </w:rPr>
      </w:pPr>
      <w:r w:rsidRPr="00D463CD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Проверить </w:t>
      </w:r>
      <w:r w:rsidR="006C3B42"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соответствие с помощью метода испытаний, представленного в </w:t>
      </w:r>
      <w:r w:rsidR="002D5100"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   п</w:t>
      </w:r>
      <w:r w:rsidR="006C3B42"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риложении B.</w:t>
      </w:r>
    </w:p>
    <w:p w14:paraId="3A7FA7DB" w14:textId="108DCC3E" w:rsidR="006C3B42" w:rsidRPr="00D463CD" w:rsidRDefault="006C3B42" w:rsidP="006C3B42">
      <w:pPr>
        <w:pStyle w:val="afe"/>
        <w:tabs>
          <w:tab w:val="left" w:pos="993"/>
        </w:tabs>
        <w:spacing w:after="0"/>
        <w:ind w:right="57" w:firstLine="567"/>
        <w:rPr>
          <w:b/>
          <w:bCs/>
          <w:sz w:val="24"/>
          <w:lang w:val="kk-KZ"/>
        </w:rPr>
      </w:pPr>
      <w:r w:rsidRPr="00D463CD">
        <w:rPr>
          <w:b/>
          <w:bCs/>
          <w:sz w:val="24"/>
          <w:lang w:val="kk-KZ"/>
        </w:rPr>
        <w:t>7.2.</w:t>
      </w:r>
      <w:r w:rsidR="008A7954" w:rsidRPr="00D463CD">
        <w:rPr>
          <w:b/>
          <w:bCs/>
          <w:sz w:val="24"/>
          <w:lang w:val="kk-KZ"/>
        </w:rPr>
        <w:t>3</w:t>
      </w:r>
      <w:r w:rsidRPr="00D463CD">
        <w:rPr>
          <w:b/>
          <w:bCs/>
          <w:sz w:val="24"/>
          <w:lang w:val="kk-KZ"/>
        </w:rPr>
        <w:t xml:space="preserve"> </w:t>
      </w:r>
      <w:r w:rsidRPr="00D463CD">
        <w:rPr>
          <w:rStyle w:val="45"/>
          <w:rFonts w:ascii="Times New Roman" w:hAnsi="Times New Roman" w:cs="Times New Roman"/>
          <w:sz w:val="24"/>
          <w:szCs w:val="24"/>
        </w:rPr>
        <w:t>*Сила</w:t>
      </w:r>
    </w:p>
    <w:p w14:paraId="482EF9CE" w14:textId="2014CC6B" w:rsidR="006C3B42" w:rsidRPr="00D463CD" w:rsidRDefault="006C3B42" w:rsidP="006C3B42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Лезвие ларингоскопа не должно ломаться под действием растягивающей силы 150 </w:t>
      </w:r>
      <w:r w:rsidR="00AD0476"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Н</w:t>
      </w:r>
      <w:r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.</w:t>
      </w:r>
    </w:p>
    <w:p w14:paraId="4D323F48" w14:textId="3F8070CC" w:rsidR="006C3B42" w:rsidRPr="00D463CD" w:rsidRDefault="002B7295" w:rsidP="006C3B42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D463CD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Проверить </w:t>
      </w:r>
      <w:r w:rsidR="006C3B42"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соответствие с помощью метода испытаний, представленного в </w:t>
      </w:r>
      <w:r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</w:t>
      </w:r>
      <w:r w:rsidR="00D67811"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 </w:t>
      </w:r>
      <w:r w:rsidR="00463FF3"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п</w:t>
      </w:r>
      <w:r w:rsidR="006C3B42"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риложении B.</w:t>
      </w:r>
    </w:p>
    <w:p w14:paraId="7A2ECF5B" w14:textId="2AE1289D" w:rsidR="008A7954" w:rsidRPr="00D463CD" w:rsidRDefault="008A7954" w:rsidP="008A7954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sz w:val="24"/>
          <w:szCs w:val="24"/>
        </w:rPr>
      </w:pPr>
      <w:r w:rsidRPr="00D463CD">
        <w:rPr>
          <w:b/>
          <w:bCs/>
          <w:sz w:val="24"/>
          <w:lang w:val="kk-KZ"/>
        </w:rPr>
        <w:t xml:space="preserve">7.2.4 </w:t>
      </w:r>
      <w:r w:rsidRPr="00D463CD">
        <w:rPr>
          <w:rStyle w:val="45"/>
          <w:rFonts w:ascii="Times New Roman" w:hAnsi="Times New Roman" w:cs="Times New Roman"/>
          <w:sz w:val="24"/>
          <w:szCs w:val="24"/>
        </w:rPr>
        <w:t>*Освещение</w:t>
      </w:r>
    </w:p>
    <w:p w14:paraId="229EFD47" w14:textId="529CC38E" w:rsidR="008A7954" w:rsidRPr="008A7954" w:rsidRDefault="008A7954" w:rsidP="008A7954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Освещение должно соответствовать следующим требованиям при измерении на расстоянии (20</w:t>
      </w:r>
      <w:r w:rsid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,0</w:t>
      </w:r>
      <w:r w:rsidRPr="00D463CD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± 0,1) </w:t>
      </w:r>
      <w:r w:rsidRPr="008A7954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мм от кончика лезвия ларингоскопа.</w:t>
      </w:r>
    </w:p>
    <w:p w14:paraId="486751BB" w14:textId="77777777" w:rsidR="008A7954" w:rsidRPr="008A7954" w:rsidRDefault="008A7954" w:rsidP="008A7954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8A7954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a) наибольшее расширение между левыми и правыми краями освещения;</w:t>
      </w:r>
    </w:p>
    <w:p w14:paraId="3EB7419C" w14:textId="77777777" w:rsidR="008A7954" w:rsidRPr="008A7954" w:rsidRDefault="008A7954" w:rsidP="008A7954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8A7954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b) наибольшее расширение между верхними и нижними краями освещения;</w:t>
      </w:r>
    </w:p>
    <w:p w14:paraId="175CCCE0" w14:textId="77777777" w:rsidR="008A7954" w:rsidRPr="008A7954" w:rsidRDefault="008A7954" w:rsidP="008A7954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8A7954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c) от кончика лезвия ларингоскопа до нижнего края освещения;</w:t>
      </w:r>
    </w:p>
    <w:p w14:paraId="5E2C60A0" w14:textId="30BDFDE9" w:rsidR="008A7954" w:rsidRPr="008A7954" w:rsidRDefault="008A7954" w:rsidP="008A7954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8A7954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d) максимальная </w:t>
      </w:r>
      <w:r w:rsidR="00D67811" w:rsidRPr="008A7954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освещенность</w:t>
      </w:r>
      <w:r w:rsidR="00D67811" w:rsidRPr="002D5100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</w:t>
      </w:r>
      <w:r w:rsidR="00E14C3C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более</w:t>
      </w:r>
      <w:r w:rsidR="009E4CEC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</w:t>
      </w:r>
      <w:r w:rsidRPr="008A7954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10 мин </w:t>
      </w:r>
      <w:r w:rsidR="00463FF3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с</w:t>
      </w:r>
      <w:r w:rsidRPr="008A7954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м. </w:t>
      </w:r>
      <w:r w:rsidR="00463FF3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р</w:t>
      </w:r>
      <w:r w:rsidRPr="008A7954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исунок B.1.</w:t>
      </w:r>
    </w:p>
    <w:p w14:paraId="6783BD41" w14:textId="466A2D1F" w:rsidR="008A7954" w:rsidRPr="008A7954" w:rsidRDefault="002B7295" w:rsidP="008A7954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Провер</w:t>
      </w:r>
      <w:r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ить</w:t>
      </w: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8A7954" w:rsidRPr="008A7954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соответствие с помощью метода испытаний, представленного в </w:t>
      </w:r>
      <w:r w:rsidR="00463FF3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  п</w:t>
      </w:r>
      <w:r w:rsidR="008A7954" w:rsidRPr="008A7954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риложении B.</w:t>
      </w:r>
    </w:p>
    <w:p w14:paraId="5A931931" w14:textId="7A90DFC5" w:rsidR="000C759E" w:rsidRPr="00FA536B" w:rsidRDefault="000C759E" w:rsidP="000C759E">
      <w:pPr>
        <w:pStyle w:val="afe"/>
        <w:tabs>
          <w:tab w:val="left" w:pos="993"/>
        </w:tabs>
        <w:spacing w:after="0"/>
        <w:ind w:right="57" w:firstLine="567"/>
        <w:rPr>
          <w:b/>
          <w:bCs/>
          <w:sz w:val="24"/>
          <w:lang w:val="kk-KZ"/>
        </w:rPr>
      </w:pPr>
      <w:r w:rsidRPr="00FA536B">
        <w:rPr>
          <w:b/>
          <w:bCs/>
          <w:sz w:val="24"/>
          <w:lang w:val="kk-KZ"/>
        </w:rPr>
        <w:t>7.2.</w:t>
      </w:r>
      <w:r>
        <w:rPr>
          <w:b/>
          <w:bCs/>
          <w:sz w:val="24"/>
          <w:lang w:val="kk-KZ"/>
        </w:rPr>
        <w:t>5</w:t>
      </w:r>
      <w:r w:rsidRPr="00FA536B">
        <w:rPr>
          <w:b/>
          <w:bCs/>
          <w:sz w:val="24"/>
          <w:lang w:val="kk-KZ"/>
        </w:rPr>
        <w:t xml:space="preserve"> </w:t>
      </w:r>
      <w:r>
        <w:rPr>
          <w:b/>
          <w:bCs/>
          <w:sz w:val="24"/>
          <w:lang w:val="kk-KZ"/>
        </w:rPr>
        <w:t>Электрический интерфэйс</w:t>
      </w:r>
    </w:p>
    <w:p w14:paraId="2D368340" w14:textId="2CB81E54" w:rsidR="000C759E" w:rsidRPr="000C759E" w:rsidRDefault="000C759E" w:rsidP="000C759E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0C759E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Электрический контакт между сменным креплением с зацепами, </w:t>
      </w:r>
      <w:proofErr w:type="spellStart"/>
      <w:r w:rsidRPr="000C759E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ларингоскопическое</w:t>
      </w:r>
      <w:proofErr w:type="spellEnd"/>
      <w:r w:rsidRPr="000C759E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лезвие с прямым освещением, и рукояткой не должен обрываться, когда к кончику лезвия ларингоскопа прикладывается нагрузка 150 </w:t>
      </w:r>
      <w:r w:rsidR="002F22BE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Н</w:t>
      </w:r>
      <w:r w:rsidRPr="000C759E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, как показано на рисунке В.3.</w:t>
      </w:r>
    </w:p>
    <w:p w14:paraId="1F55F369" w14:textId="28AF5455" w:rsidR="000C759E" w:rsidRPr="000C759E" w:rsidRDefault="002B7295" w:rsidP="000C759E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Провер</w:t>
      </w:r>
      <w:r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ить</w:t>
      </w: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0C759E" w:rsidRPr="000C759E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соответствие путем функционального тестирования.</w:t>
      </w:r>
    </w:p>
    <w:p w14:paraId="5F2B76A2" w14:textId="77777777" w:rsidR="000C759E" w:rsidRDefault="000C759E" w:rsidP="00FA536B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54DF7DC" w14:textId="6234DE11" w:rsidR="000C759E" w:rsidRDefault="000C759E" w:rsidP="000C759E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Навесные комбинации</w:t>
      </w:r>
    </w:p>
    <w:p w14:paraId="21381C80" w14:textId="77777777" w:rsidR="000C759E" w:rsidRPr="000C759E" w:rsidRDefault="000C759E" w:rsidP="00276616">
      <w:pPr>
        <w:pStyle w:val="afe"/>
        <w:tabs>
          <w:tab w:val="left" w:pos="993"/>
        </w:tabs>
        <w:spacing w:after="0"/>
        <w:ind w:right="57" w:firstLine="567"/>
        <w:rPr>
          <w:sz w:val="24"/>
          <w:lang w:val="kk-KZ"/>
        </w:rPr>
      </w:pPr>
    </w:p>
    <w:p w14:paraId="2CF8C982" w14:textId="4A0140F9" w:rsidR="009E5D69" w:rsidRPr="009E5D69" w:rsidRDefault="000C759E" w:rsidP="009E5D69">
      <w:pPr>
        <w:pStyle w:val="afe"/>
        <w:tabs>
          <w:tab w:val="left" w:pos="993"/>
        </w:tabs>
        <w:spacing w:after="0"/>
        <w:ind w:right="57" w:firstLine="567"/>
        <w:rPr>
          <w:sz w:val="24"/>
          <w:lang w:val="kk-KZ"/>
        </w:rPr>
      </w:pPr>
      <w:r w:rsidRPr="00276616">
        <w:rPr>
          <w:sz w:val="24"/>
          <w:lang w:val="kk-KZ"/>
        </w:rPr>
        <w:t xml:space="preserve">7.3.1 </w:t>
      </w:r>
      <w:r w:rsidR="009E5D69" w:rsidRPr="009E5D69">
        <w:rPr>
          <w:sz w:val="24"/>
          <w:lang w:val="kk-KZ"/>
        </w:rPr>
        <w:t xml:space="preserve">Сила, необходимая для зацепления лезвия ларингоскопа со сменным креплением с зацепами на петлевой штифт рукоятки, должна составлять от 10 до 45 </w:t>
      </w:r>
      <w:r w:rsidR="002F22BE">
        <w:rPr>
          <w:sz w:val="24"/>
          <w:lang w:val="kk-KZ"/>
        </w:rPr>
        <w:t>Н</w:t>
      </w:r>
      <w:r w:rsidR="009E5D69" w:rsidRPr="009E5D69">
        <w:rPr>
          <w:sz w:val="24"/>
          <w:lang w:val="kk-KZ"/>
        </w:rPr>
        <w:t xml:space="preserve"> в направлении, показанном на </w:t>
      </w:r>
      <w:r w:rsidR="00D463CD" w:rsidRPr="009E5D69">
        <w:rPr>
          <w:sz w:val="24"/>
          <w:lang w:val="kk-KZ"/>
        </w:rPr>
        <w:t xml:space="preserve">рисунке </w:t>
      </w:r>
      <w:r w:rsidR="009E5D69" w:rsidRPr="009E5D69">
        <w:rPr>
          <w:sz w:val="24"/>
          <w:lang w:val="kk-KZ"/>
        </w:rPr>
        <w:t>2. При зацеплении лезвие ларингоскопа он должно свободно вращаться вокруг штифта под воздействием своего собственного веса.</w:t>
      </w:r>
    </w:p>
    <w:p w14:paraId="5F573C51" w14:textId="41957779" w:rsidR="009E5D69" w:rsidRPr="009E5D69" w:rsidRDefault="002B7295" w:rsidP="009E5D69">
      <w:pPr>
        <w:pStyle w:val="afe"/>
        <w:tabs>
          <w:tab w:val="left" w:pos="993"/>
        </w:tabs>
        <w:spacing w:after="0"/>
        <w:ind w:right="57" w:firstLine="567"/>
        <w:rPr>
          <w:sz w:val="24"/>
          <w:lang w:val="kk-KZ"/>
        </w:rPr>
      </w:pP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Провер</w:t>
      </w:r>
      <w:r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ить</w:t>
      </w: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9E5D69" w:rsidRPr="009E5D69">
        <w:rPr>
          <w:sz w:val="24"/>
          <w:lang w:val="kk-KZ"/>
        </w:rPr>
        <w:t>соответствие путем функционального тестирования.</w:t>
      </w:r>
    </w:p>
    <w:p w14:paraId="21730357" w14:textId="30B1E331" w:rsidR="000C759E" w:rsidRPr="009E5D69" w:rsidRDefault="000C759E" w:rsidP="000C759E">
      <w:pPr>
        <w:pStyle w:val="afe"/>
        <w:tabs>
          <w:tab w:val="left" w:pos="993"/>
        </w:tabs>
        <w:spacing w:after="0"/>
        <w:ind w:right="57" w:firstLine="567"/>
        <w:rPr>
          <w:b/>
          <w:bCs/>
          <w:sz w:val="24"/>
        </w:rPr>
      </w:pPr>
    </w:p>
    <w:p w14:paraId="00F1BF8B" w14:textId="5F66EF91" w:rsidR="000C759E" w:rsidRDefault="009E5D69" w:rsidP="009E5D69">
      <w:pPr>
        <w:pStyle w:val="afe"/>
        <w:tabs>
          <w:tab w:val="left" w:pos="993"/>
        </w:tabs>
        <w:spacing w:after="0"/>
        <w:ind w:right="57" w:firstLine="567"/>
        <w:jc w:val="center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E865EB">
        <w:rPr>
          <w:rStyle w:val="32"/>
          <w:b w:val="0"/>
          <w:noProof/>
          <w:szCs w:val="28"/>
        </w:rPr>
        <w:lastRenderedPageBreak/>
        <w:drawing>
          <wp:inline distT="0" distB="0" distL="0" distR="0" wp14:anchorId="60C554E3" wp14:editId="0D566933">
            <wp:extent cx="2343150" cy="17145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17528" w14:textId="6E194B2E" w:rsidR="009E5D69" w:rsidRDefault="009E5D69" w:rsidP="009E5D69">
      <w:pPr>
        <w:pStyle w:val="afe"/>
        <w:tabs>
          <w:tab w:val="left" w:pos="993"/>
        </w:tabs>
        <w:spacing w:after="0"/>
        <w:ind w:right="57" w:firstLine="567"/>
        <w:jc w:val="center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33D4351" w14:textId="77777777" w:rsidR="009E175E" w:rsidRPr="002B4E32" w:rsidRDefault="009E175E" w:rsidP="009E175E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2B4E32">
        <w:rPr>
          <w:rStyle w:val="15"/>
          <w:rFonts w:ascii="Times New Roman" w:hAnsi="Times New Roman" w:cs="Times New Roman"/>
          <w:sz w:val="24"/>
          <w:szCs w:val="24"/>
        </w:rPr>
        <w:t>Условные обозначения:</w:t>
      </w:r>
    </w:p>
    <w:p w14:paraId="304C2702" w14:textId="58B98D63" w:rsidR="009E175E" w:rsidRDefault="009E175E" w:rsidP="009E175E">
      <w:pPr>
        <w:pStyle w:val="afe"/>
        <w:spacing w:after="0"/>
        <w:ind w:right="57" w:firstLine="567"/>
        <w:rPr>
          <w:rStyle w:val="22"/>
          <w:rFonts w:ascii="Times New Roman" w:hAnsi="Times New Roman" w:cs="Times New Roman"/>
          <w:color w:val="000000"/>
          <w:sz w:val="24"/>
          <w:szCs w:val="24"/>
        </w:rPr>
      </w:pP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1 – </w:t>
      </w:r>
      <w:proofErr w:type="spellStart"/>
      <w:r>
        <w:rPr>
          <w:rStyle w:val="15"/>
          <w:rFonts w:ascii="Times New Roman" w:hAnsi="Times New Roman" w:cs="Times New Roman"/>
          <w:sz w:val="24"/>
          <w:szCs w:val="24"/>
        </w:rPr>
        <w:t>пазл</w:t>
      </w:r>
      <w:proofErr w:type="spellEnd"/>
      <w:r>
        <w:rPr>
          <w:rStyle w:val="15"/>
          <w:rFonts w:ascii="Times New Roman" w:hAnsi="Times New Roman" w:cs="Times New Roman"/>
          <w:sz w:val="24"/>
          <w:szCs w:val="24"/>
        </w:rPr>
        <w:t xml:space="preserve"> петли</w:t>
      </w:r>
      <w:r w:rsidRPr="002B4E32">
        <w:rPr>
          <w:rStyle w:val="22"/>
          <w:rFonts w:ascii="Times New Roman" w:hAnsi="Times New Roman" w:cs="Times New Roman"/>
          <w:color w:val="000000"/>
          <w:sz w:val="24"/>
          <w:szCs w:val="24"/>
        </w:rPr>
        <w:t>;</w:t>
      </w:r>
    </w:p>
    <w:p w14:paraId="7481547C" w14:textId="27EC09D7" w:rsidR="009E175E" w:rsidRDefault="009E175E" w:rsidP="009E175E">
      <w:pPr>
        <w:pStyle w:val="afe"/>
        <w:spacing w:after="0"/>
        <w:ind w:right="57" w:firstLine="567"/>
        <w:rPr>
          <w:rStyle w:val="22"/>
          <w:rFonts w:ascii="Times New Roman" w:hAnsi="Times New Roman" w:cs="Times New Roman"/>
          <w:color w:val="000000"/>
          <w:sz w:val="24"/>
          <w:szCs w:val="24"/>
        </w:rPr>
      </w:pPr>
      <w:r w:rsidRPr="002B4E32">
        <w:rPr>
          <w:rStyle w:val="22"/>
          <w:rFonts w:ascii="Times New Roman" w:hAnsi="Times New Roman" w:cs="Times New Roman"/>
          <w:color w:val="000000"/>
          <w:sz w:val="24"/>
          <w:szCs w:val="24"/>
        </w:rPr>
        <w:t xml:space="preserve">2 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– </w:t>
      </w:r>
      <w:r>
        <w:rPr>
          <w:rStyle w:val="22"/>
          <w:rFonts w:ascii="Times New Roman" w:hAnsi="Times New Roman" w:cs="Times New Roman"/>
          <w:color w:val="000000"/>
          <w:sz w:val="24"/>
          <w:szCs w:val="24"/>
        </w:rPr>
        <w:t>ось силы параллельная пазу</w:t>
      </w:r>
    </w:p>
    <w:p w14:paraId="38511421" w14:textId="77777777" w:rsidR="002D5100" w:rsidRDefault="002D5100" w:rsidP="009E5D69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</w:pPr>
    </w:p>
    <w:p w14:paraId="42B62FA0" w14:textId="7CDCA91F" w:rsidR="009E5D69" w:rsidRDefault="009E5D69" w:rsidP="009E5D69">
      <w:pPr>
        <w:pStyle w:val="afe"/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374E22"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  <w:t xml:space="preserve">Примечание </w:t>
      </w:r>
      <w:r w:rsidRPr="00374E2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– </w:t>
      </w:r>
      <w:r w:rsidRPr="00374E22"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  <w:t>Рисунок не масштабирован</w:t>
      </w:r>
      <w:r>
        <w:rPr>
          <w:rStyle w:val="45"/>
          <w:rFonts w:ascii="Times New Roman" w:hAnsi="Times New Roman" w:cs="Times New Roman"/>
          <w:b w:val="0"/>
          <w:bCs w:val="0"/>
          <w:sz w:val="20"/>
          <w:szCs w:val="20"/>
        </w:rPr>
        <w:t>.</w:t>
      </w:r>
    </w:p>
    <w:p w14:paraId="1573FB35" w14:textId="77777777" w:rsidR="002D5100" w:rsidRDefault="002D5100" w:rsidP="009E5D69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</w:p>
    <w:p w14:paraId="62127E5B" w14:textId="197E1839" w:rsidR="009E5D69" w:rsidRPr="007F554A" w:rsidRDefault="009E5D69" w:rsidP="009E5D69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7F554A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Рисунок 2 </w:t>
      </w:r>
      <w:r w:rsidRPr="007F554A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– </w:t>
      </w:r>
      <w:r w:rsidR="007F554A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О</w:t>
      </w:r>
      <w:r w:rsidRPr="007F554A">
        <w:rPr>
          <w:rStyle w:val="15"/>
          <w:rFonts w:ascii="Times New Roman" w:hAnsi="Times New Roman" w:cs="Times New Roman"/>
          <w:b/>
          <w:bCs/>
          <w:sz w:val="24"/>
          <w:szCs w:val="24"/>
        </w:rPr>
        <w:t>сь для силы зацепления/разъединения</w:t>
      </w:r>
    </w:p>
    <w:p w14:paraId="5B660EA2" w14:textId="62AA98E6" w:rsidR="009E5D69" w:rsidRPr="007F554A" w:rsidRDefault="009E5D69" w:rsidP="007F554A">
      <w:pPr>
        <w:pStyle w:val="afe"/>
        <w:tabs>
          <w:tab w:val="left" w:pos="993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048E536" w14:textId="77777777" w:rsidR="007F554A" w:rsidRPr="007F554A" w:rsidRDefault="007F554A" w:rsidP="007F554A">
      <w:pPr>
        <w:pStyle w:val="afe"/>
        <w:tabs>
          <w:tab w:val="left" w:pos="993"/>
        </w:tabs>
        <w:spacing w:after="0"/>
        <w:ind w:right="57" w:firstLine="567"/>
        <w:rPr>
          <w:sz w:val="24"/>
          <w:lang w:val="kk-KZ"/>
        </w:rPr>
      </w:pPr>
      <w:r w:rsidRPr="00276616">
        <w:rPr>
          <w:sz w:val="24"/>
          <w:lang w:val="kk-KZ"/>
        </w:rPr>
        <w:t>7.3.2</w:t>
      </w:r>
      <w:r w:rsidRPr="00853177">
        <w:rPr>
          <w:sz w:val="24"/>
          <w:lang w:val="kk-KZ"/>
        </w:rPr>
        <w:t xml:space="preserve"> </w:t>
      </w:r>
      <w:r w:rsidRPr="007F554A">
        <w:rPr>
          <w:sz w:val="24"/>
          <w:lang w:val="kk-KZ"/>
        </w:rPr>
        <w:t>Сменное крепление с зацепами и петлевые лезвия ларингоскопов и рукоятки должны:</w:t>
      </w:r>
    </w:p>
    <w:p w14:paraId="078DFD4C" w14:textId="36BA2C6B" w:rsidR="007F554A" w:rsidRPr="007F554A" w:rsidRDefault="007F554A" w:rsidP="00E14C3C">
      <w:pPr>
        <w:pStyle w:val="afe"/>
        <w:numPr>
          <w:ilvl w:val="0"/>
          <w:numId w:val="42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7F554A">
        <w:rPr>
          <w:sz w:val="24"/>
          <w:lang w:val="kk-KZ"/>
        </w:rPr>
        <w:t>зафиксироваться в рабочем положении при приложении крутящего момента от 0,35 до 1,35</w:t>
      </w:r>
      <w:r w:rsidRPr="002F22BE">
        <w:rPr>
          <w:color w:val="000000" w:themeColor="text1"/>
          <w:sz w:val="24"/>
          <w:lang w:val="kk-KZ"/>
        </w:rPr>
        <w:t xml:space="preserve"> </w:t>
      </w:r>
      <w:r w:rsidR="002F22BE" w:rsidRPr="002F22BE">
        <w:rPr>
          <w:color w:val="000000" w:themeColor="text1"/>
          <w:sz w:val="24"/>
          <w:lang w:val="kk-KZ"/>
        </w:rPr>
        <w:t>Нм</w:t>
      </w:r>
      <w:r w:rsidRPr="002F22BE">
        <w:rPr>
          <w:color w:val="000000" w:themeColor="text1"/>
          <w:sz w:val="24"/>
          <w:lang w:val="kk-KZ"/>
        </w:rPr>
        <w:t xml:space="preserve"> </w:t>
      </w:r>
      <w:r w:rsidRPr="007F554A">
        <w:rPr>
          <w:sz w:val="24"/>
          <w:lang w:val="kk-KZ"/>
        </w:rPr>
        <w:t>к лезвию ларингоскопа,</w:t>
      </w:r>
    </w:p>
    <w:p w14:paraId="6D3AF452" w14:textId="642E92B3" w:rsidR="007F554A" w:rsidRPr="007F554A" w:rsidRDefault="007F554A" w:rsidP="00E14C3C">
      <w:pPr>
        <w:pStyle w:val="afe"/>
        <w:numPr>
          <w:ilvl w:val="0"/>
          <w:numId w:val="42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7F554A">
        <w:rPr>
          <w:sz w:val="24"/>
          <w:lang w:val="kk-KZ"/>
        </w:rPr>
        <w:t>освещаться, и</w:t>
      </w:r>
    </w:p>
    <w:p w14:paraId="09BBE059" w14:textId="69BECB2B" w:rsidR="007F554A" w:rsidRPr="007F554A" w:rsidRDefault="007F554A" w:rsidP="00E14C3C">
      <w:pPr>
        <w:pStyle w:val="afe"/>
        <w:numPr>
          <w:ilvl w:val="0"/>
          <w:numId w:val="42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7F554A">
        <w:rPr>
          <w:sz w:val="24"/>
          <w:lang w:val="kk-KZ"/>
        </w:rPr>
        <w:t>оставаться освещенными, когда ларингоскоп удерживается в любом положении.</w:t>
      </w:r>
    </w:p>
    <w:p w14:paraId="079A768D" w14:textId="566C6599" w:rsidR="007F554A" w:rsidRDefault="002B7295" w:rsidP="00E14C3C">
      <w:pPr>
        <w:pStyle w:val="afe"/>
        <w:tabs>
          <w:tab w:val="left" w:pos="993"/>
        </w:tabs>
        <w:spacing w:after="0"/>
        <w:ind w:right="57" w:firstLine="567"/>
        <w:rPr>
          <w:sz w:val="24"/>
          <w:lang w:val="kk-KZ"/>
        </w:rPr>
      </w:pP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Провер</w:t>
      </w:r>
      <w:r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ить</w:t>
      </w: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7F554A" w:rsidRPr="007F554A">
        <w:rPr>
          <w:sz w:val="24"/>
          <w:lang w:val="kk-KZ"/>
        </w:rPr>
        <w:t>соответствие путем функционального тестирования.</w:t>
      </w:r>
    </w:p>
    <w:p w14:paraId="17829067" w14:textId="77777777" w:rsidR="00276616" w:rsidRPr="007F554A" w:rsidRDefault="00276616" w:rsidP="007F554A">
      <w:pPr>
        <w:pStyle w:val="afe"/>
        <w:tabs>
          <w:tab w:val="left" w:pos="993"/>
        </w:tabs>
        <w:spacing w:after="0"/>
        <w:ind w:right="57" w:firstLine="567"/>
        <w:rPr>
          <w:sz w:val="24"/>
          <w:lang w:val="kk-KZ"/>
        </w:rPr>
      </w:pPr>
    </w:p>
    <w:p w14:paraId="45B8A797" w14:textId="1F46DD5D" w:rsidR="007F554A" w:rsidRDefault="007F554A" w:rsidP="007F554A">
      <w:pPr>
        <w:pStyle w:val="afe"/>
        <w:tabs>
          <w:tab w:val="left" w:pos="993"/>
        </w:tabs>
        <w:spacing w:after="0"/>
        <w:ind w:right="57" w:firstLine="567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П</w:t>
      </w:r>
      <w:r w:rsidRPr="007F554A">
        <w:rPr>
          <w:sz w:val="20"/>
          <w:szCs w:val="20"/>
          <w:lang w:val="kk-KZ"/>
        </w:rPr>
        <w:t xml:space="preserve">римечание 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– </w:t>
      </w:r>
      <w:r w:rsidRPr="007F554A">
        <w:rPr>
          <w:sz w:val="20"/>
          <w:szCs w:val="20"/>
          <w:lang w:val="kk-KZ"/>
        </w:rPr>
        <w:t xml:space="preserve">Примеры типичных сменных креплений с зацепами для ларингоскопического лезвия с прямым освещением и рукояток показаны на </w:t>
      </w:r>
      <w:r w:rsidR="002D5100">
        <w:rPr>
          <w:sz w:val="20"/>
          <w:szCs w:val="20"/>
          <w:lang w:val="kk-KZ"/>
        </w:rPr>
        <w:t>р</w:t>
      </w:r>
      <w:r w:rsidRPr="007F554A">
        <w:rPr>
          <w:sz w:val="20"/>
          <w:szCs w:val="20"/>
          <w:lang w:val="kk-KZ"/>
        </w:rPr>
        <w:t>исунке 3.</w:t>
      </w:r>
    </w:p>
    <w:p w14:paraId="7CA7001D" w14:textId="2DBC55BE" w:rsidR="00D463CD" w:rsidRDefault="00D463CD" w:rsidP="007F554A">
      <w:pPr>
        <w:pStyle w:val="afe"/>
        <w:tabs>
          <w:tab w:val="left" w:pos="993"/>
        </w:tabs>
        <w:spacing w:after="0"/>
        <w:ind w:right="57" w:firstLine="567"/>
        <w:rPr>
          <w:sz w:val="20"/>
          <w:szCs w:val="20"/>
          <w:lang w:val="kk-KZ"/>
        </w:rPr>
      </w:pPr>
    </w:p>
    <w:p w14:paraId="2D322195" w14:textId="773F1682" w:rsidR="00D463CD" w:rsidRDefault="00D463CD" w:rsidP="007F554A">
      <w:pPr>
        <w:pStyle w:val="afe"/>
        <w:tabs>
          <w:tab w:val="left" w:pos="993"/>
        </w:tabs>
        <w:spacing w:after="0"/>
        <w:ind w:right="57" w:firstLine="567"/>
        <w:rPr>
          <w:sz w:val="20"/>
          <w:szCs w:val="20"/>
          <w:lang w:val="kk-KZ"/>
        </w:rPr>
      </w:pPr>
    </w:p>
    <w:p w14:paraId="4A4F8112" w14:textId="67177584" w:rsidR="00D463CD" w:rsidRDefault="00D463CD" w:rsidP="007F554A">
      <w:pPr>
        <w:pStyle w:val="afe"/>
        <w:tabs>
          <w:tab w:val="left" w:pos="993"/>
        </w:tabs>
        <w:spacing w:after="0"/>
        <w:ind w:right="57" w:firstLine="567"/>
        <w:rPr>
          <w:sz w:val="20"/>
          <w:szCs w:val="20"/>
          <w:lang w:val="kk-KZ"/>
        </w:rPr>
      </w:pPr>
    </w:p>
    <w:p w14:paraId="0A042AF7" w14:textId="5CF0E952" w:rsidR="00D463CD" w:rsidRDefault="00D463CD" w:rsidP="007F554A">
      <w:pPr>
        <w:pStyle w:val="afe"/>
        <w:tabs>
          <w:tab w:val="left" w:pos="993"/>
        </w:tabs>
        <w:spacing w:after="0"/>
        <w:ind w:right="57" w:firstLine="567"/>
        <w:rPr>
          <w:sz w:val="20"/>
          <w:szCs w:val="20"/>
          <w:lang w:val="kk-KZ"/>
        </w:rPr>
      </w:pPr>
    </w:p>
    <w:p w14:paraId="2133D358" w14:textId="77777777" w:rsidR="00D463CD" w:rsidRDefault="00D463CD" w:rsidP="007F554A">
      <w:pPr>
        <w:pStyle w:val="afe"/>
        <w:tabs>
          <w:tab w:val="left" w:pos="993"/>
        </w:tabs>
        <w:spacing w:after="0"/>
        <w:ind w:right="57" w:firstLine="567"/>
        <w:rPr>
          <w:sz w:val="20"/>
          <w:szCs w:val="20"/>
          <w:lang w:val="kk-KZ"/>
        </w:rPr>
      </w:pPr>
    </w:p>
    <w:p w14:paraId="0A797E44" w14:textId="33EC7F4E" w:rsidR="00A27363" w:rsidRDefault="00A27363" w:rsidP="007F554A">
      <w:pPr>
        <w:pStyle w:val="afe"/>
        <w:tabs>
          <w:tab w:val="left" w:pos="993"/>
        </w:tabs>
        <w:spacing w:after="0"/>
        <w:ind w:right="57" w:firstLine="567"/>
        <w:rPr>
          <w:sz w:val="20"/>
          <w:szCs w:val="20"/>
          <w:lang w:val="kk-KZ"/>
        </w:rPr>
      </w:pPr>
    </w:p>
    <w:p w14:paraId="12DC9CC5" w14:textId="23B75C9D" w:rsidR="00A27363" w:rsidRDefault="00A27363" w:rsidP="00A27363">
      <w:pPr>
        <w:pStyle w:val="afe"/>
        <w:tabs>
          <w:tab w:val="left" w:pos="993"/>
        </w:tabs>
        <w:spacing w:after="0"/>
        <w:ind w:right="57" w:firstLine="567"/>
        <w:jc w:val="center"/>
        <w:rPr>
          <w:sz w:val="20"/>
          <w:szCs w:val="20"/>
          <w:lang w:val="kk-KZ"/>
        </w:rPr>
      </w:pPr>
      <w:r w:rsidRPr="00E865EB">
        <w:rPr>
          <w:rStyle w:val="32"/>
          <w:b w:val="0"/>
          <w:noProof/>
          <w:szCs w:val="28"/>
        </w:rPr>
        <w:lastRenderedPageBreak/>
        <w:drawing>
          <wp:inline distT="0" distB="0" distL="0" distR="0" wp14:anchorId="18B28DA1" wp14:editId="14F01728">
            <wp:extent cx="1743075" cy="310515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2BDAD" w14:textId="77777777" w:rsidR="00A27363" w:rsidRPr="00A27363" w:rsidRDefault="00A27363" w:rsidP="00A27363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73C83568" w14:textId="77777777" w:rsidR="00A27363" w:rsidRDefault="00A27363" w:rsidP="00A27363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2B4E32">
        <w:rPr>
          <w:rStyle w:val="15"/>
          <w:rFonts w:ascii="Times New Roman" w:hAnsi="Times New Roman" w:cs="Times New Roman"/>
          <w:sz w:val="24"/>
          <w:szCs w:val="24"/>
        </w:rPr>
        <w:t>Условные обозначения:</w:t>
      </w:r>
    </w:p>
    <w:p w14:paraId="13F588FB" w14:textId="158C9D20" w:rsidR="00A27363" w:rsidRPr="00A27363" w:rsidRDefault="00A27363" w:rsidP="00A27363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27363">
        <w:rPr>
          <w:rStyle w:val="15"/>
          <w:rFonts w:ascii="Times New Roman" w:hAnsi="Times New Roman" w:cs="Times New Roman"/>
          <w:sz w:val="24"/>
          <w:szCs w:val="24"/>
        </w:rPr>
        <w:t>1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 – </w:t>
      </w:r>
      <w:r w:rsidRPr="00A27363">
        <w:rPr>
          <w:rStyle w:val="15"/>
          <w:rFonts w:ascii="Times New Roman" w:hAnsi="Times New Roman" w:cs="Times New Roman"/>
          <w:sz w:val="24"/>
          <w:szCs w:val="24"/>
        </w:rPr>
        <w:t>концевая часть шарнирного паза (форма не указана)</w:t>
      </w:r>
      <w:r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4D94BECE" w14:textId="0E44B8BA" w:rsidR="00A27363" w:rsidRPr="00A27363" w:rsidRDefault="00A27363" w:rsidP="00A27363">
      <w:pPr>
        <w:pStyle w:val="affc"/>
        <w:tabs>
          <w:tab w:val="left" w:pos="6379"/>
        </w:tabs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27363">
        <w:rPr>
          <w:rStyle w:val="15"/>
          <w:rFonts w:ascii="Times New Roman" w:hAnsi="Times New Roman" w:cs="Times New Roman"/>
          <w:sz w:val="24"/>
          <w:szCs w:val="24"/>
        </w:rPr>
        <w:t>2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 – </w:t>
      </w:r>
      <w:r w:rsidRPr="00A27363">
        <w:rPr>
          <w:rStyle w:val="15"/>
          <w:rFonts w:ascii="Times New Roman" w:hAnsi="Times New Roman" w:cs="Times New Roman"/>
          <w:sz w:val="24"/>
          <w:szCs w:val="24"/>
        </w:rPr>
        <w:t>фиксатор (форма не указана)</w:t>
      </w:r>
      <w:r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5E68B276" w14:textId="434A6C98" w:rsidR="00A27363" w:rsidRPr="00A27363" w:rsidRDefault="00A27363" w:rsidP="00A27363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27363">
        <w:rPr>
          <w:rStyle w:val="15"/>
          <w:rFonts w:ascii="Times New Roman" w:hAnsi="Times New Roman" w:cs="Times New Roman"/>
          <w:sz w:val="24"/>
          <w:szCs w:val="24"/>
        </w:rPr>
        <w:t>3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 – </w:t>
      </w:r>
      <w:r w:rsidRPr="00A27363">
        <w:rPr>
          <w:rStyle w:val="15"/>
          <w:rFonts w:ascii="Times New Roman" w:hAnsi="Times New Roman" w:cs="Times New Roman"/>
          <w:sz w:val="24"/>
          <w:szCs w:val="24"/>
        </w:rPr>
        <w:t>поверхность посадки</w:t>
      </w:r>
      <w:r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71933999" w14:textId="7AC48E36" w:rsidR="00A27363" w:rsidRPr="00A27363" w:rsidRDefault="00A27363" w:rsidP="00A27363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27363">
        <w:rPr>
          <w:rStyle w:val="15"/>
          <w:rFonts w:ascii="Times New Roman" w:hAnsi="Times New Roman" w:cs="Times New Roman"/>
          <w:sz w:val="24"/>
          <w:szCs w:val="24"/>
        </w:rPr>
        <w:t>4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 – </w:t>
      </w:r>
      <w:r w:rsidRPr="00A27363">
        <w:rPr>
          <w:rStyle w:val="15"/>
          <w:rFonts w:ascii="Times New Roman" w:hAnsi="Times New Roman" w:cs="Times New Roman"/>
          <w:sz w:val="24"/>
          <w:szCs w:val="24"/>
        </w:rPr>
        <w:t>фиксирующая поверхность (форма не указана)</w:t>
      </w:r>
      <w:r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38158F87" w14:textId="4292E1DE" w:rsidR="00A27363" w:rsidRPr="00A27363" w:rsidRDefault="00A27363" w:rsidP="00A27363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27363">
        <w:rPr>
          <w:rStyle w:val="15"/>
          <w:rFonts w:ascii="Times New Roman" w:hAnsi="Times New Roman" w:cs="Times New Roman"/>
          <w:sz w:val="24"/>
          <w:szCs w:val="24"/>
        </w:rPr>
        <w:t>5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 – </w:t>
      </w:r>
      <w:r w:rsidRPr="00A27363">
        <w:rPr>
          <w:rStyle w:val="15"/>
          <w:rFonts w:ascii="Times New Roman" w:hAnsi="Times New Roman" w:cs="Times New Roman"/>
          <w:sz w:val="24"/>
          <w:szCs w:val="24"/>
        </w:rPr>
        <w:t>шарнирный слот</w:t>
      </w:r>
      <w:r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2E300C14" w14:textId="052940FA" w:rsidR="00A27363" w:rsidRPr="00A27363" w:rsidRDefault="00A27363" w:rsidP="00A27363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27363">
        <w:rPr>
          <w:rStyle w:val="15"/>
          <w:rFonts w:ascii="Times New Roman" w:hAnsi="Times New Roman" w:cs="Times New Roman"/>
          <w:sz w:val="24"/>
          <w:szCs w:val="24"/>
        </w:rPr>
        <w:t>6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 – </w:t>
      </w:r>
      <w:r w:rsidRPr="00A27363">
        <w:rPr>
          <w:rStyle w:val="15"/>
          <w:rFonts w:ascii="Times New Roman" w:hAnsi="Times New Roman" w:cs="Times New Roman"/>
          <w:sz w:val="24"/>
          <w:szCs w:val="24"/>
        </w:rPr>
        <w:t>электрический контакт</w:t>
      </w:r>
      <w:r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044C3389" w14:textId="2F965EBA" w:rsidR="00A27363" w:rsidRPr="00A27363" w:rsidRDefault="00A27363" w:rsidP="00A27363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27363">
        <w:rPr>
          <w:rStyle w:val="15"/>
          <w:rFonts w:ascii="Times New Roman" w:hAnsi="Times New Roman" w:cs="Times New Roman"/>
          <w:sz w:val="24"/>
          <w:szCs w:val="24"/>
        </w:rPr>
        <w:t>7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 – </w:t>
      </w:r>
      <w:r w:rsidRPr="00A27363">
        <w:rPr>
          <w:rStyle w:val="15"/>
          <w:rFonts w:ascii="Times New Roman" w:hAnsi="Times New Roman" w:cs="Times New Roman"/>
          <w:sz w:val="24"/>
          <w:szCs w:val="24"/>
        </w:rPr>
        <w:t>стопорный паз (фиксатор)</w:t>
      </w:r>
      <w:r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7A61C131" w14:textId="5D074C35" w:rsidR="00A27363" w:rsidRDefault="00A27363" w:rsidP="00A27363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27363">
        <w:rPr>
          <w:rStyle w:val="15"/>
          <w:rFonts w:ascii="Times New Roman" w:hAnsi="Times New Roman" w:cs="Times New Roman"/>
          <w:sz w:val="24"/>
          <w:szCs w:val="24"/>
        </w:rPr>
        <w:t>8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 – </w:t>
      </w:r>
      <w:r w:rsidRPr="00A27363">
        <w:rPr>
          <w:rStyle w:val="15"/>
          <w:rFonts w:ascii="Times New Roman" w:hAnsi="Times New Roman" w:cs="Times New Roman"/>
          <w:sz w:val="24"/>
          <w:szCs w:val="24"/>
        </w:rPr>
        <w:t>шарнирный штифт</w:t>
      </w:r>
    </w:p>
    <w:p w14:paraId="3F204173" w14:textId="77777777" w:rsidR="002D5100" w:rsidRDefault="002D5100" w:rsidP="00A27363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</w:p>
    <w:p w14:paraId="4644BF93" w14:textId="1D78D215" w:rsidR="00A27363" w:rsidRPr="00A27363" w:rsidRDefault="00A27363" w:rsidP="00A27363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A27363">
        <w:rPr>
          <w:rStyle w:val="15"/>
          <w:rFonts w:ascii="Times New Roman" w:hAnsi="Times New Roman" w:cs="Times New Roman"/>
          <w:b/>
          <w:bCs/>
          <w:sz w:val="24"/>
          <w:szCs w:val="24"/>
        </w:rPr>
        <w:t>Рисунок 3</w:t>
      </w:r>
      <w:r w:rsidRPr="007F554A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F554A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– </w:t>
      </w:r>
      <w:r w:rsidRPr="00A27363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Типичные конфигурации сменного крепления с зацепами для непосредственно освещающих лезвий ларингоскопов или лезвий ларингоскопа со </w:t>
      </w:r>
      <w:proofErr w:type="spellStart"/>
      <w:r w:rsidRPr="00A27363">
        <w:rPr>
          <w:rStyle w:val="15"/>
          <w:rFonts w:ascii="Times New Roman" w:hAnsi="Times New Roman" w:cs="Times New Roman"/>
          <w:b/>
          <w:bCs/>
          <w:sz w:val="24"/>
          <w:szCs w:val="24"/>
        </w:rPr>
        <w:t>световодной</w:t>
      </w:r>
      <w:proofErr w:type="spellEnd"/>
      <w:r w:rsidRPr="00A27363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подсветкой и рукояток.</w:t>
      </w:r>
    </w:p>
    <w:p w14:paraId="221CCF2D" w14:textId="77777777" w:rsidR="00A27363" w:rsidRPr="00E77DCA" w:rsidRDefault="00A27363" w:rsidP="00A27363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09906964" w14:textId="7AC6CC3B" w:rsidR="009954A1" w:rsidRPr="00E77DCA" w:rsidRDefault="009954A1" w:rsidP="009954A1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b/>
          <w:bCs/>
          <w:sz w:val="24"/>
          <w:lang w:val="kk-KZ"/>
        </w:rPr>
      </w:pPr>
      <w:r w:rsidRPr="00E77DCA">
        <w:rPr>
          <w:b/>
          <w:bCs/>
          <w:sz w:val="24"/>
          <w:lang w:val="kk-KZ"/>
        </w:rPr>
        <w:t>Цельные ларингоскопы</w:t>
      </w:r>
    </w:p>
    <w:p w14:paraId="3795E6AD" w14:textId="2050CB3F" w:rsidR="009954A1" w:rsidRPr="00E77DCA" w:rsidRDefault="009954A1" w:rsidP="009954A1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</w:p>
    <w:p w14:paraId="38169E13" w14:textId="77777777" w:rsidR="009954A1" w:rsidRPr="00E77DCA" w:rsidRDefault="009954A1" w:rsidP="009954A1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E77DCA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Цельные ларингоскопы должны быть оснащены средством для управления питанием осветителя.</w:t>
      </w:r>
    </w:p>
    <w:p w14:paraId="5691F2A6" w14:textId="2A0D3183" w:rsidR="009954A1" w:rsidRPr="00E77DCA" w:rsidRDefault="002B7295" w:rsidP="009954A1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Провер</w:t>
      </w:r>
      <w:r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ить</w:t>
      </w:r>
      <w:r w:rsidRPr="002E3BC9">
        <w:rPr>
          <w:rStyle w:val="45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9954A1" w:rsidRPr="00E77DCA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соответствие путем осмотра и функционального тестирования.</w:t>
      </w:r>
    </w:p>
    <w:p w14:paraId="4C68B39F" w14:textId="1D3F38A0" w:rsidR="00A27363" w:rsidRPr="00E77DCA" w:rsidRDefault="00A27363" w:rsidP="00A27363">
      <w:pPr>
        <w:pStyle w:val="afe"/>
        <w:tabs>
          <w:tab w:val="left" w:pos="993"/>
        </w:tabs>
        <w:spacing w:after="0"/>
        <w:ind w:right="57" w:firstLine="567"/>
        <w:jc w:val="center"/>
        <w:rPr>
          <w:sz w:val="24"/>
          <w:lang w:val="kk-KZ"/>
        </w:rPr>
      </w:pPr>
    </w:p>
    <w:p w14:paraId="55CEE338" w14:textId="790D974F" w:rsidR="00E77DCA" w:rsidRPr="00E77DCA" w:rsidRDefault="00E77DCA" w:rsidP="00E77DCA">
      <w:pPr>
        <w:pStyle w:val="afe"/>
        <w:numPr>
          <w:ilvl w:val="0"/>
          <w:numId w:val="31"/>
        </w:numPr>
        <w:tabs>
          <w:tab w:val="left" w:pos="993"/>
        </w:tabs>
        <w:spacing w:after="0"/>
        <w:ind w:left="0" w:right="57" w:firstLine="567"/>
        <w:rPr>
          <w:b/>
          <w:bCs/>
          <w:sz w:val="24"/>
          <w:lang w:val="kk-KZ"/>
        </w:rPr>
      </w:pPr>
      <w:r w:rsidRPr="00E77DCA">
        <w:rPr>
          <w:b/>
          <w:bCs/>
          <w:sz w:val="24"/>
          <w:lang w:val="kk-KZ"/>
        </w:rPr>
        <w:t>Очистка, дезинфекция и стерилизация</w:t>
      </w:r>
    </w:p>
    <w:p w14:paraId="1972974E" w14:textId="77777777" w:rsidR="00E77DCA" w:rsidRPr="00E77DCA" w:rsidRDefault="00E77DCA" w:rsidP="00E77DCA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</w:p>
    <w:p w14:paraId="273DB759" w14:textId="77777777" w:rsidR="00E77DCA" w:rsidRPr="00E77DCA" w:rsidRDefault="00E77DCA" w:rsidP="00E77DCA">
      <w:pPr>
        <w:pStyle w:val="afe"/>
        <w:tabs>
          <w:tab w:val="left" w:pos="993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E77DCA">
        <w:rPr>
          <w:rStyle w:val="32"/>
          <w:rFonts w:ascii="Times New Roman" w:hAnsi="Times New Roman" w:cs="Times New Roman"/>
          <w:b w:val="0"/>
          <w:i w:val="0"/>
          <w:iCs w:val="0"/>
          <w:sz w:val="24"/>
          <w:szCs w:val="24"/>
        </w:rPr>
        <w:t>Лезвия и рукоятки ларингоскопов, не предназначенные для одноразового использования, должны быть пригодны для очистки, дезинфекции и/или стерилизации.</w:t>
      </w:r>
    </w:p>
    <w:p w14:paraId="63E3A9C7" w14:textId="5C3FA7AA" w:rsidR="00E77DCA" w:rsidRDefault="00E77DCA" w:rsidP="00E77DCA">
      <w:pPr>
        <w:pStyle w:val="afe"/>
        <w:tabs>
          <w:tab w:val="left" w:pos="993"/>
        </w:tabs>
        <w:spacing w:after="0"/>
        <w:ind w:left="567" w:right="57"/>
        <w:rPr>
          <w:sz w:val="24"/>
        </w:rPr>
      </w:pPr>
    </w:p>
    <w:p w14:paraId="111016A7" w14:textId="3141BBBE" w:rsidR="00D463CD" w:rsidRDefault="00D463CD" w:rsidP="00E77DCA">
      <w:pPr>
        <w:pStyle w:val="afe"/>
        <w:tabs>
          <w:tab w:val="left" w:pos="993"/>
        </w:tabs>
        <w:spacing w:after="0"/>
        <w:ind w:left="567" w:right="57"/>
        <w:rPr>
          <w:sz w:val="24"/>
        </w:rPr>
      </w:pPr>
    </w:p>
    <w:p w14:paraId="41CC2EE8" w14:textId="51304DAD" w:rsidR="00D463CD" w:rsidRDefault="00D463CD" w:rsidP="00E77DCA">
      <w:pPr>
        <w:pStyle w:val="afe"/>
        <w:tabs>
          <w:tab w:val="left" w:pos="993"/>
        </w:tabs>
        <w:spacing w:after="0"/>
        <w:ind w:left="567" w:right="57"/>
        <w:rPr>
          <w:sz w:val="24"/>
        </w:rPr>
      </w:pPr>
    </w:p>
    <w:p w14:paraId="4520C60E" w14:textId="155AE99F" w:rsidR="00D463CD" w:rsidRDefault="00D463CD" w:rsidP="00E77DCA">
      <w:pPr>
        <w:pStyle w:val="afe"/>
        <w:tabs>
          <w:tab w:val="left" w:pos="993"/>
        </w:tabs>
        <w:spacing w:after="0"/>
        <w:ind w:left="567" w:right="57"/>
        <w:rPr>
          <w:sz w:val="24"/>
        </w:rPr>
      </w:pPr>
    </w:p>
    <w:p w14:paraId="5BC126C4" w14:textId="1BF91B46" w:rsidR="00D463CD" w:rsidRDefault="00D463CD" w:rsidP="00E77DCA">
      <w:pPr>
        <w:pStyle w:val="afe"/>
        <w:tabs>
          <w:tab w:val="left" w:pos="993"/>
        </w:tabs>
        <w:spacing w:after="0"/>
        <w:ind w:left="567" w:right="57"/>
        <w:rPr>
          <w:sz w:val="24"/>
        </w:rPr>
      </w:pPr>
    </w:p>
    <w:p w14:paraId="3E981FC0" w14:textId="6D06E1FD" w:rsidR="00D463CD" w:rsidRDefault="00D463CD" w:rsidP="00E77DCA">
      <w:pPr>
        <w:pStyle w:val="afe"/>
        <w:tabs>
          <w:tab w:val="left" w:pos="993"/>
        </w:tabs>
        <w:spacing w:after="0"/>
        <w:ind w:left="567" w:right="57"/>
        <w:rPr>
          <w:sz w:val="24"/>
        </w:rPr>
      </w:pPr>
    </w:p>
    <w:p w14:paraId="3C188D90" w14:textId="77777777" w:rsidR="00D463CD" w:rsidRPr="00E77DCA" w:rsidRDefault="00D463CD" w:rsidP="00E77DCA">
      <w:pPr>
        <w:pStyle w:val="afe"/>
        <w:tabs>
          <w:tab w:val="left" w:pos="993"/>
        </w:tabs>
        <w:spacing w:after="0"/>
        <w:ind w:left="567" w:right="57"/>
        <w:rPr>
          <w:sz w:val="24"/>
        </w:rPr>
      </w:pPr>
    </w:p>
    <w:p w14:paraId="686C812C" w14:textId="40A47B56" w:rsidR="00E77DCA" w:rsidRDefault="00E77DCA" w:rsidP="00E77DCA">
      <w:pPr>
        <w:pStyle w:val="afe"/>
        <w:numPr>
          <w:ilvl w:val="0"/>
          <w:numId w:val="31"/>
        </w:numPr>
        <w:tabs>
          <w:tab w:val="left" w:pos="993"/>
        </w:tabs>
        <w:spacing w:after="0"/>
        <w:ind w:left="0" w:right="57" w:firstLine="567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lastRenderedPageBreak/>
        <w:t>Информация представленная производителем</w:t>
      </w:r>
    </w:p>
    <w:p w14:paraId="011C6724" w14:textId="77777777" w:rsidR="00E77DCA" w:rsidRPr="00E77DCA" w:rsidRDefault="00E77DCA" w:rsidP="00E77DCA">
      <w:pPr>
        <w:pStyle w:val="afe"/>
        <w:tabs>
          <w:tab w:val="left" w:pos="993"/>
        </w:tabs>
        <w:spacing w:after="0"/>
        <w:ind w:left="567" w:right="57"/>
        <w:rPr>
          <w:b/>
          <w:bCs/>
          <w:sz w:val="24"/>
          <w:lang w:val="kk-KZ"/>
        </w:rPr>
      </w:pPr>
    </w:p>
    <w:p w14:paraId="62037434" w14:textId="77777777" w:rsidR="00E77DCA" w:rsidRDefault="00E77DCA" w:rsidP="00E77DCA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Общее</w:t>
      </w:r>
    </w:p>
    <w:p w14:paraId="6627127A" w14:textId="77777777" w:rsidR="00E77DCA" w:rsidRPr="00E77DCA" w:rsidRDefault="00E77DCA" w:rsidP="00E77DCA">
      <w:pPr>
        <w:pStyle w:val="afe"/>
        <w:tabs>
          <w:tab w:val="left" w:pos="993"/>
        </w:tabs>
        <w:spacing w:after="0"/>
        <w:ind w:right="57" w:firstLineChars="235" w:firstLine="564"/>
        <w:rPr>
          <w:sz w:val="24"/>
          <w:lang w:val="kk-KZ"/>
        </w:rPr>
      </w:pPr>
    </w:p>
    <w:p w14:paraId="273B0D2E" w14:textId="737CF12E" w:rsidR="00D463CD" w:rsidRPr="00193E94" w:rsidRDefault="00D463CD" w:rsidP="00D463CD">
      <w:pPr>
        <w:pStyle w:val="afe"/>
        <w:tabs>
          <w:tab w:val="left" w:pos="851"/>
        </w:tabs>
        <w:spacing w:after="0"/>
        <w:ind w:right="57" w:firstLine="567"/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</w:pPr>
      <w:r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Должны быть соблюдены </w:t>
      </w:r>
      <w:r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соответствующие </w:t>
      </w:r>
      <w:r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требования ISO 18190:2016, </w:t>
      </w:r>
      <w:r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раздел</w:t>
      </w:r>
      <w:r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193E94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4B91930E" w14:textId="51CEB3CE" w:rsidR="00E77DCA" w:rsidRDefault="00E77DCA" w:rsidP="00E77DCA">
      <w:pPr>
        <w:pStyle w:val="afe"/>
        <w:tabs>
          <w:tab w:val="left" w:pos="993"/>
        </w:tabs>
        <w:spacing w:after="0"/>
        <w:ind w:left="567" w:right="57" w:firstLineChars="235" w:firstLine="564"/>
        <w:rPr>
          <w:sz w:val="24"/>
        </w:rPr>
      </w:pPr>
    </w:p>
    <w:p w14:paraId="7DC0DA6F" w14:textId="5C2B861A" w:rsidR="00CA21B3" w:rsidRPr="00712203" w:rsidRDefault="00CA21B3" w:rsidP="00712203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b/>
          <w:bCs/>
          <w:sz w:val="24"/>
          <w:lang w:val="kk-KZ"/>
        </w:rPr>
      </w:pPr>
      <w:r w:rsidRPr="00712203">
        <w:rPr>
          <w:b/>
          <w:bCs/>
          <w:sz w:val="24"/>
          <w:lang w:val="kk-KZ"/>
        </w:rPr>
        <w:t>Маркировка</w:t>
      </w:r>
    </w:p>
    <w:p w14:paraId="6D2C2CDD" w14:textId="77777777" w:rsidR="00712203" w:rsidRPr="008E10D4" w:rsidRDefault="00712203" w:rsidP="00712203">
      <w:pPr>
        <w:pStyle w:val="afe"/>
        <w:tabs>
          <w:tab w:val="left" w:pos="993"/>
        </w:tabs>
        <w:spacing w:after="0"/>
        <w:ind w:right="57" w:firstLine="567"/>
        <w:rPr>
          <w:sz w:val="24"/>
          <w:lang w:val="kk-KZ"/>
        </w:rPr>
      </w:pPr>
    </w:p>
    <w:p w14:paraId="2FC89848" w14:textId="06602C55" w:rsidR="00712203" w:rsidRPr="00712203" w:rsidRDefault="00712203" w:rsidP="00712203">
      <w:pPr>
        <w:pStyle w:val="afe"/>
        <w:tabs>
          <w:tab w:val="left" w:pos="993"/>
        </w:tabs>
        <w:spacing w:after="0"/>
        <w:ind w:right="57" w:firstLine="567"/>
        <w:rPr>
          <w:sz w:val="24"/>
          <w:lang w:val="kk-KZ"/>
        </w:rPr>
      </w:pPr>
      <w:r w:rsidRPr="002F22BE">
        <w:rPr>
          <w:color w:val="000000" w:themeColor="text1"/>
          <w:sz w:val="24"/>
          <w:lang w:val="kk-KZ"/>
        </w:rPr>
        <w:t xml:space="preserve">9.2.1 </w:t>
      </w:r>
      <w:r w:rsidRPr="00712203">
        <w:rPr>
          <w:sz w:val="24"/>
          <w:lang w:val="kk-KZ"/>
        </w:rPr>
        <w:t>Лезвия ларингоскопов должны быть помечены следующим образом:</w:t>
      </w:r>
    </w:p>
    <w:p w14:paraId="3D86CFB5" w14:textId="6A73E337" w:rsidR="00712203" w:rsidRPr="00712203" w:rsidRDefault="00712203" w:rsidP="000776CD">
      <w:pPr>
        <w:pStyle w:val="afe"/>
        <w:numPr>
          <w:ilvl w:val="0"/>
          <w:numId w:val="44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712203">
        <w:rPr>
          <w:sz w:val="24"/>
          <w:lang w:val="kk-KZ"/>
        </w:rPr>
        <w:t xml:space="preserve">обозначенный размер, выраженный цифрами, в соответствии </w:t>
      </w:r>
      <w:r w:rsidRPr="00463FF3">
        <w:rPr>
          <w:color w:val="000000" w:themeColor="text1"/>
          <w:sz w:val="24"/>
          <w:lang w:val="kk-KZ"/>
        </w:rPr>
        <w:t xml:space="preserve">с </w:t>
      </w:r>
      <w:r w:rsidR="00463FF3" w:rsidRPr="00463FF3">
        <w:rPr>
          <w:color w:val="000000" w:themeColor="text1"/>
          <w:sz w:val="24"/>
          <w:lang w:val="kk-KZ"/>
        </w:rPr>
        <w:t>т</w:t>
      </w:r>
      <w:r w:rsidRPr="00463FF3">
        <w:rPr>
          <w:color w:val="000000" w:themeColor="text1"/>
          <w:sz w:val="24"/>
          <w:lang w:val="kk-KZ"/>
        </w:rPr>
        <w:t>аб</w:t>
      </w:r>
      <w:r w:rsidRPr="00712203">
        <w:rPr>
          <w:sz w:val="24"/>
          <w:lang w:val="kk-KZ"/>
        </w:rPr>
        <w:t>лицей 2;</w:t>
      </w:r>
    </w:p>
    <w:p w14:paraId="77DB2C84" w14:textId="2E5646A8" w:rsidR="00712203" w:rsidRPr="00712203" w:rsidRDefault="00712203" w:rsidP="000776CD">
      <w:pPr>
        <w:pStyle w:val="afe"/>
        <w:numPr>
          <w:ilvl w:val="0"/>
          <w:numId w:val="44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712203">
        <w:rPr>
          <w:sz w:val="24"/>
          <w:lang w:val="kk-KZ"/>
        </w:rPr>
        <w:t>обозначение материала или код переработки;</w:t>
      </w:r>
    </w:p>
    <w:p w14:paraId="2E47B505" w14:textId="3EE167FC" w:rsidR="00712203" w:rsidRPr="00712203" w:rsidRDefault="00712203" w:rsidP="000776CD">
      <w:pPr>
        <w:pStyle w:val="afe"/>
        <w:numPr>
          <w:ilvl w:val="0"/>
          <w:numId w:val="44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712203">
        <w:rPr>
          <w:sz w:val="24"/>
          <w:lang w:val="kk-KZ"/>
        </w:rPr>
        <w:t>их размер и тип, если они имеют съемные световодные компоненты;</w:t>
      </w:r>
    </w:p>
    <w:p w14:paraId="0FF85E68" w14:textId="2708422A" w:rsidR="00712203" w:rsidRPr="00712203" w:rsidRDefault="00712203" w:rsidP="000776CD">
      <w:pPr>
        <w:pStyle w:val="afe"/>
        <w:numPr>
          <w:ilvl w:val="0"/>
          <w:numId w:val="44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712203">
        <w:rPr>
          <w:sz w:val="24"/>
          <w:lang w:val="kk-KZ"/>
        </w:rPr>
        <w:t xml:space="preserve">если применимо, </w:t>
      </w:r>
      <w:r w:rsidR="00D463CD">
        <w:rPr>
          <w:sz w:val="24"/>
          <w:lang w:val="kk-KZ"/>
        </w:rPr>
        <w:t>«</w:t>
      </w:r>
      <w:r w:rsidRPr="00712203">
        <w:rPr>
          <w:sz w:val="24"/>
          <w:lang w:val="kk-KZ"/>
        </w:rPr>
        <w:t>одноразовое использование</w:t>
      </w:r>
      <w:r w:rsidR="00D463CD">
        <w:rPr>
          <w:sz w:val="24"/>
          <w:lang w:val="kk-KZ"/>
        </w:rPr>
        <w:t>»</w:t>
      </w:r>
      <w:r w:rsidRPr="00712203">
        <w:rPr>
          <w:sz w:val="24"/>
          <w:lang w:val="kk-KZ"/>
        </w:rPr>
        <w:t xml:space="preserve"> или эквивалент, который должен быть видимым с рабочего места.</w:t>
      </w:r>
    </w:p>
    <w:p w14:paraId="7E9991F4" w14:textId="6DE5F249" w:rsidR="00712203" w:rsidRPr="00712203" w:rsidRDefault="00712203" w:rsidP="00712203">
      <w:pPr>
        <w:pStyle w:val="afe"/>
        <w:tabs>
          <w:tab w:val="left" w:pos="993"/>
        </w:tabs>
        <w:spacing w:after="0"/>
        <w:ind w:right="57" w:firstLine="567"/>
        <w:rPr>
          <w:sz w:val="24"/>
          <w:lang w:val="kk-KZ"/>
        </w:rPr>
      </w:pPr>
      <w:r w:rsidRPr="002F22BE">
        <w:rPr>
          <w:sz w:val="24"/>
          <w:lang w:val="kk-KZ"/>
        </w:rPr>
        <w:t xml:space="preserve">9.2.2 </w:t>
      </w:r>
      <w:r w:rsidRPr="00712203">
        <w:rPr>
          <w:sz w:val="24"/>
          <w:lang w:val="kk-KZ"/>
        </w:rPr>
        <w:t xml:space="preserve">Упаковка должна быть помечена назначенным размером и типом лезвия ларингоскопа в соответствии с </w:t>
      </w:r>
      <w:r w:rsidR="00463FF3">
        <w:rPr>
          <w:sz w:val="24"/>
          <w:lang w:val="kk-KZ"/>
        </w:rPr>
        <w:t>т</w:t>
      </w:r>
      <w:r w:rsidRPr="00712203">
        <w:rPr>
          <w:sz w:val="24"/>
          <w:lang w:val="kk-KZ"/>
        </w:rPr>
        <w:t>аблицей 2.</w:t>
      </w:r>
    </w:p>
    <w:p w14:paraId="0CC47588" w14:textId="6481452F" w:rsidR="00712203" w:rsidRPr="00712203" w:rsidRDefault="00712203" w:rsidP="00712203">
      <w:pPr>
        <w:pStyle w:val="afe"/>
        <w:tabs>
          <w:tab w:val="left" w:pos="993"/>
        </w:tabs>
        <w:spacing w:after="0"/>
        <w:ind w:right="57" w:firstLine="567"/>
        <w:rPr>
          <w:sz w:val="24"/>
        </w:rPr>
      </w:pPr>
    </w:p>
    <w:p w14:paraId="664D0865" w14:textId="4595E58B" w:rsidR="00712203" w:rsidRPr="00712203" w:rsidRDefault="00712203" w:rsidP="00712203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b/>
          <w:bCs/>
          <w:sz w:val="24"/>
          <w:lang w:val="kk-KZ"/>
        </w:rPr>
      </w:pPr>
      <w:r w:rsidRPr="00712203">
        <w:rPr>
          <w:b/>
          <w:bCs/>
          <w:sz w:val="24"/>
          <w:lang w:val="kk-KZ"/>
        </w:rPr>
        <w:t>Назначенный размер для предполагаемой пациентской демографии</w:t>
      </w:r>
    </w:p>
    <w:p w14:paraId="1D6C10D8" w14:textId="36654AB0" w:rsidR="00E77DCA" w:rsidRPr="008E10D4" w:rsidRDefault="00E77DCA" w:rsidP="00A27363">
      <w:pPr>
        <w:pStyle w:val="afe"/>
        <w:tabs>
          <w:tab w:val="left" w:pos="993"/>
        </w:tabs>
        <w:spacing w:after="0"/>
        <w:ind w:right="57" w:firstLine="567"/>
        <w:jc w:val="center"/>
        <w:rPr>
          <w:sz w:val="24"/>
          <w:lang w:val="kk-KZ"/>
        </w:rPr>
      </w:pPr>
    </w:p>
    <w:p w14:paraId="66EF0D17" w14:textId="7EECD842" w:rsidR="00712203" w:rsidRDefault="00712203" w:rsidP="00712203">
      <w:pPr>
        <w:pStyle w:val="Style5"/>
        <w:widowControl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5649B8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Style w:val="15"/>
          <w:rFonts w:ascii="Times New Roman" w:hAnsi="Times New Roman" w:cs="Times New Roman"/>
          <w:b/>
          <w:bCs/>
          <w:sz w:val="24"/>
          <w:szCs w:val="24"/>
        </w:rPr>
        <w:t>2</w:t>
      </w:r>
      <w:r w:rsidRPr="005649B8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49B8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– </w:t>
      </w:r>
      <w:r>
        <w:rPr>
          <w:rStyle w:val="15"/>
          <w:rFonts w:ascii="Times New Roman" w:hAnsi="Times New Roman" w:cs="Times New Roman"/>
          <w:b/>
          <w:bCs/>
          <w:sz w:val="24"/>
          <w:szCs w:val="24"/>
        </w:rPr>
        <w:t>Назначенные размеры</w:t>
      </w:r>
    </w:p>
    <w:p w14:paraId="5F314DB7" w14:textId="72B1125A" w:rsidR="00712203" w:rsidRPr="00712203" w:rsidRDefault="00712203" w:rsidP="00712203">
      <w:pPr>
        <w:pStyle w:val="Style5"/>
        <w:widowControl/>
        <w:ind w:right="57" w:firstLine="567"/>
        <w:jc w:val="center"/>
        <w:rPr>
          <w:rStyle w:val="15"/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4791"/>
        <w:gridCol w:w="4838"/>
      </w:tblGrid>
      <w:tr w:rsidR="00A15110" w14:paraId="584608E0" w14:textId="77777777" w:rsidTr="00AD4408">
        <w:trPr>
          <w:trHeight w:val="454"/>
        </w:trPr>
        <w:tc>
          <w:tcPr>
            <w:tcW w:w="2488" w:type="pct"/>
            <w:tcBorders>
              <w:bottom w:val="double" w:sz="4" w:space="0" w:color="auto"/>
            </w:tcBorders>
            <w:vAlign w:val="center"/>
          </w:tcPr>
          <w:p w14:paraId="06F1F3B9" w14:textId="1D59B3EC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  <w:lang w:val="en-US"/>
              </w:rPr>
            </w:pPr>
            <w:r w:rsidRPr="00A15110">
              <w:rPr>
                <w:rStyle w:val="aff5"/>
                <w:rFonts w:ascii="Times New Roman" w:hAnsi="Times New Roman" w:cs="Times New Roman"/>
                <w:color w:val="auto"/>
                <w:sz w:val="24"/>
                <w:szCs w:val="24"/>
              </w:rPr>
              <w:t>Назначенные</w:t>
            </w:r>
            <w:r w:rsidRPr="00A1511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размеры</w:t>
            </w:r>
          </w:p>
        </w:tc>
        <w:tc>
          <w:tcPr>
            <w:tcW w:w="2512" w:type="pct"/>
            <w:tcBorders>
              <w:bottom w:val="double" w:sz="4" w:space="0" w:color="auto"/>
            </w:tcBorders>
            <w:vAlign w:val="center"/>
          </w:tcPr>
          <w:p w14:paraId="0B1FA693" w14:textId="09FE4C66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  <w:lang w:val="en-US"/>
              </w:rPr>
            </w:pPr>
            <w:r w:rsidRPr="00A1511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Предполагаемая </w:t>
            </w:r>
            <w:proofErr w:type="spellStart"/>
            <w:r w:rsidRPr="00A1511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пациентская</w:t>
            </w:r>
            <w:proofErr w:type="spellEnd"/>
            <w:r w:rsidRPr="00A1511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демография</w:t>
            </w:r>
          </w:p>
        </w:tc>
      </w:tr>
      <w:tr w:rsidR="00A15110" w14:paraId="23EE2FFF" w14:textId="77777777" w:rsidTr="00AD4408">
        <w:trPr>
          <w:trHeight w:val="454"/>
        </w:trPr>
        <w:tc>
          <w:tcPr>
            <w:tcW w:w="2488" w:type="pct"/>
            <w:tcBorders>
              <w:top w:val="double" w:sz="4" w:space="0" w:color="auto"/>
            </w:tcBorders>
            <w:vAlign w:val="center"/>
          </w:tcPr>
          <w:p w14:paraId="11CF716A" w14:textId="3BE264C3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</w:rPr>
            </w:pPr>
            <w:r w:rsidRPr="00A15110">
              <w:rPr>
                <w:sz w:val="24"/>
              </w:rPr>
              <w:t>000</w:t>
            </w:r>
          </w:p>
        </w:tc>
        <w:tc>
          <w:tcPr>
            <w:tcW w:w="2512" w:type="pct"/>
            <w:tcBorders>
              <w:top w:val="double" w:sz="4" w:space="0" w:color="auto"/>
            </w:tcBorders>
            <w:vAlign w:val="center"/>
          </w:tcPr>
          <w:p w14:paraId="5E3EA288" w14:textId="4B4AFBC8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  <w:lang w:val="en-US"/>
              </w:rPr>
            </w:pPr>
            <w:r w:rsidRPr="00A1511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Маленький недоношенный младенец</w:t>
            </w:r>
          </w:p>
        </w:tc>
      </w:tr>
      <w:tr w:rsidR="00A15110" w14:paraId="1AC5B639" w14:textId="77777777" w:rsidTr="00A15110">
        <w:trPr>
          <w:trHeight w:val="454"/>
        </w:trPr>
        <w:tc>
          <w:tcPr>
            <w:tcW w:w="2488" w:type="pct"/>
            <w:vAlign w:val="center"/>
          </w:tcPr>
          <w:p w14:paraId="03B41565" w14:textId="791AFC22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</w:rPr>
            </w:pPr>
            <w:r w:rsidRPr="00A15110">
              <w:rPr>
                <w:sz w:val="24"/>
              </w:rPr>
              <w:t>00</w:t>
            </w:r>
          </w:p>
        </w:tc>
        <w:tc>
          <w:tcPr>
            <w:tcW w:w="2512" w:type="pct"/>
            <w:vAlign w:val="center"/>
          </w:tcPr>
          <w:p w14:paraId="2EA5694F" w14:textId="00AEA0A2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  <w:lang w:val="en-US"/>
              </w:rPr>
            </w:pPr>
            <w:r w:rsidRPr="00A1511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Недоношенный младенец</w:t>
            </w:r>
          </w:p>
        </w:tc>
      </w:tr>
      <w:tr w:rsidR="00A15110" w14:paraId="0101428B" w14:textId="77777777" w:rsidTr="00A15110">
        <w:trPr>
          <w:trHeight w:val="454"/>
        </w:trPr>
        <w:tc>
          <w:tcPr>
            <w:tcW w:w="2488" w:type="pct"/>
            <w:vAlign w:val="center"/>
          </w:tcPr>
          <w:p w14:paraId="2DEC56DD" w14:textId="1B47AE72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</w:rPr>
            </w:pPr>
            <w:r w:rsidRPr="00A15110">
              <w:rPr>
                <w:sz w:val="24"/>
              </w:rPr>
              <w:t>0</w:t>
            </w:r>
          </w:p>
        </w:tc>
        <w:tc>
          <w:tcPr>
            <w:tcW w:w="2512" w:type="pct"/>
            <w:vAlign w:val="center"/>
          </w:tcPr>
          <w:p w14:paraId="5ECD31ED" w14:textId="61E612E8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  <w:lang w:val="en-US"/>
              </w:rPr>
            </w:pPr>
            <w:r w:rsidRPr="00A1511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Новорожденный</w:t>
            </w:r>
          </w:p>
        </w:tc>
      </w:tr>
      <w:tr w:rsidR="00A15110" w14:paraId="77754DA8" w14:textId="77777777" w:rsidTr="00A15110">
        <w:trPr>
          <w:trHeight w:val="454"/>
        </w:trPr>
        <w:tc>
          <w:tcPr>
            <w:tcW w:w="2488" w:type="pct"/>
            <w:vAlign w:val="center"/>
          </w:tcPr>
          <w:p w14:paraId="28628220" w14:textId="27FC1C43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</w:rPr>
            </w:pPr>
            <w:r w:rsidRPr="00A15110">
              <w:rPr>
                <w:sz w:val="24"/>
              </w:rPr>
              <w:t>1</w:t>
            </w:r>
          </w:p>
        </w:tc>
        <w:tc>
          <w:tcPr>
            <w:tcW w:w="2512" w:type="pct"/>
            <w:vAlign w:val="center"/>
          </w:tcPr>
          <w:p w14:paraId="6626BEDF" w14:textId="34B4F06F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  <w:lang w:val="en-US"/>
              </w:rPr>
            </w:pPr>
            <w:r w:rsidRPr="00A1511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Маленький ребенок</w:t>
            </w:r>
          </w:p>
        </w:tc>
      </w:tr>
      <w:tr w:rsidR="00A15110" w14:paraId="2A76B626" w14:textId="77777777" w:rsidTr="00A15110">
        <w:trPr>
          <w:trHeight w:val="454"/>
        </w:trPr>
        <w:tc>
          <w:tcPr>
            <w:tcW w:w="2488" w:type="pct"/>
            <w:vAlign w:val="center"/>
          </w:tcPr>
          <w:p w14:paraId="6A312A0D" w14:textId="0DD50FCF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</w:rPr>
            </w:pPr>
            <w:r w:rsidRPr="00A15110">
              <w:rPr>
                <w:sz w:val="24"/>
              </w:rPr>
              <w:t>2</w:t>
            </w:r>
          </w:p>
        </w:tc>
        <w:tc>
          <w:tcPr>
            <w:tcW w:w="2512" w:type="pct"/>
            <w:vAlign w:val="center"/>
          </w:tcPr>
          <w:p w14:paraId="7B273705" w14:textId="13D2BB42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  <w:lang w:val="en-US"/>
              </w:rPr>
            </w:pPr>
            <w:r w:rsidRPr="00A1511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Ребенок</w:t>
            </w:r>
          </w:p>
        </w:tc>
      </w:tr>
      <w:tr w:rsidR="00A15110" w14:paraId="53E6414C" w14:textId="77777777" w:rsidTr="00A15110">
        <w:trPr>
          <w:trHeight w:val="454"/>
        </w:trPr>
        <w:tc>
          <w:tcPr>
            <w:tcW w:w="2488" w:type="pct"/>
            <w:vAlign w:val="center"/>
          </w:tcPr>
          <w:p w14:paraId="2736A90C" w14:textId="41CC2708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</w:rPr>
            </w:pPr>
            <w:r w:rsidRPr="00A15110">
              <w:rPr>
                <w:sz w:val="24"/>
              </w:rPr>
              <w:t>3</w:t>
            </w:r>
          </w:p>
        </w:tc>
        <w:tc>
          <w:tcPr>
            <w:tcW w:w="2512" w:type="pct"/>
            <w:vAlign w:val="center"/>
          </w:tcPr>
          <w:p w14:paraId="76FFF1A5" w14:textId="404BE112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  <w:lang w:val="en-US"/>
              </w:rPr>
            </w:pPr>
            <w:r w:rsidRPr="00A1511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Взрослый</w:t>
            </w:r>
          </w:p>
        </w:tc>
      </w:tr>
      <w:tr w:rsidR="00A15110" w14:paraId="2DC68166" w14:textId="77777777" w:rsidTr="00A15110">
        <w:trPr>
          <w:trHeight w:val="454"/>
        </w:trPr>
        <w:tc>
          <w:tcPr>
            <w:tcW w:w="2488" w:type="pct"/>
            <w:vAlign w:val="center"/>
          </w:tcPr>
          <w:p w14:paraId="4363F247" w14:textId="50022589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</w:rPr>
            </w:pPr>
            <w:r w:rsidRPr="00A15110">
              <w:rPr>
                <w:sz w:val="24"/>
              </w:rPr>
              <w:t>4</w:t>
            </w:r>
          </w:p>
        </w:tc>
        <w:tc>
          <w:tcPr>
            <w:tcW w:w="2512" w:type="pct"/>
            <w:vAlign w:val="center"/>
          </w:tcPr>
          <w:p w14:paraId="6C525652" w14:textId="6ECB5A8D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  <w:lang w:val="en-US"/>
              </w:rPr>
            </w:pPr>
            <w:r w:rsidRPr="00A1511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Большой взрослый</w:t>
            </w:r>
          </w:p>
        </w:tc>
      </w:tr>
      <w:tr w:rsidR="00A15110" w14:paraId="1A243AC2" w14:textId="77777777" w:rsidTr="00A15110">
        <w:trPr>
          <w:trHeight w:val="454"/>
        </w:trPr>
        <w:tc>
          <w:tcPr>
            <w:tcW w:w="2488" w:type="pct"/>
            <w:vAlign w:val="center"/>
          </w:tcPr>
          <w:p w14:paraId="1FB12B9C" w14:textId="7D66EB7B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</w:rPr>
            </w:pPr>
            <w:r w:rsidRPr="00A15110">
              <w:rPr>
                <w:sz w:val="24"/>
              </w:rPr>
              <w:t>5</w:t>
            </w:r>
          </w:p>
        </w:tc>
        <w:tc>
          <w:tcPr>
            <w:tcW w:w="2512" w:type="pct"/>
            <w:vAlign w:val="center"/>
          </w:tcPr>
          <w:p w14:paraId="6AE2CECB" w14:textId="665A1C11" w:rsidR="00A15110" w:rsidRPr="00A15110" w:rsidRDefault="00A15110" w:rsidP="00A15110">
            <w:pPr>
              <w:pStyle w:val="afe"/>
              <w:tabs>
                <w:tab w:val="left" w:pos="993"/>
              </w:tabs>
              <w:spacing w:after="0"/>
              <w:ind w:right="57"/>
              <w:jc w:val="center"/>
              <w:rPr>
                <w:sz w:val="24"/>
                <w:lang w:val="en-US"/>
              </w:rPr>
            </w:pPr>
            <w:r w:rsidRPr="00A1511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Очень большой взрослый</w:t>
            </w:r>
          </w:p>
        </w:tc>
      </w:tr>
    </w:tbl>
    <w:p w14:paraId="4BF694EB" w14:textId="77777777" w:rsidR="00A15110" w:rsidRPr="00F87656" w:rsidRDefault="00A15110" w:rsidP="008E10D4">
      <w:pPr>
        <w:pStyle w:val="afe"/>
        <w:tabs>
          <w:tab w:val="left" w:pos="993"/>
        </w:tabs>
        <w:spacing w:after="0"/>
        <w:ind w:left="720" w:right="57"/>
        <w:rPr>
          <w:sz w:val="24"/>
          <w:lang w:val="en-US"/>
        </w:rPr>
      </w:pPr>
    </w:p>
    <w:p w14:paraId="533F418D" w14:textId="7D5E6EA9" w:rsidR="008E10D4" w:rsidRPr="00712203" w:rsidRDefault="008E10D4" w:rsidP="008E10D4">
      <w:pPr>
        <w:pStyle w:val="afe"/>
        <w:numPr>
          <w:ilvl w:val="1"/>
          <w:numId w:val="31"/>
        </w:numPr>
        <w:tabs>
          <w:tab w:val="left" w:pos="993"/>
        </w:tabs>
        <w:spacing w:after="0"/>
        <w:ind w:left="0" w:right="57" w:firstLine="567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Инструкции по использованию</w:t>
      </w:r>
    </w:p>
    <w:p w14:paraId="4142DC3F" w14:textId="2F5868E0" w:rsidR="008E10D4" w:rsidRPr="008E10D4" w:rsidRDefault="008E10D4" w:rsidP="008E10D4">
      <w:pPr>
        <w:pStyle w:val="afe"/>
        <w:tabs>
          <w:tab w:val="left" w:pos="993"/>
        </w:tabs>
        <w:spacing w:after="0"/>
        <w:ind w:left="567" w:right="57"/>
        <w:rPr>
          <w:sz w:val="24"/>
          <w:lang w:val="kk-KZ"/>
        </w:rPr>
      </w:pPr>
    </w:p>
    <w:p w14:paraId="63540CB5" w14:textId="77777777" w:rsidR="008E10D4" w:rsidRPr="008E10D4" w:rsidRDefault="008E10D4" w:rsidP="008E10D4">
      <w:pPr>
        <w:pStyle w:val="afe"/>
        <w:tabs>
          <w:tab w:val="left" w:pos="993"/>
        </w:tabs>
        <w:spacing w:after="0"/>
        <w:ind w:right="57" w:firstLine="567"/>
        <w:rPr>
          <w:sz w:val="24"/>
          <w:lang w:val="kk-KZ"/>
        </w:rPr>
      </w:pPr>
      <w:r w:rsidRPr="008E10D4">
        <w:rPr>
          <w:sz w:val="24"/>
          <w:lang w:val="kk-KZ"/>
        </w:rPr>
        <w:t>Инструкция по использованию должна включать следующее:</w:t>
      </w:r>
    </w:p>
    <w:p w14:paraId="2A7877C3" w14:textId="6255D461" w:rsidR="008E10D4" w:rsidRPr="008E10D4" w:rsidRDefault="008E10D4" w:rsidP="000776CD">
      <w:pPr>
        <w:pStyle w:val="afe"/>
        <w:numPr>
          <w:ilvl w:val="0"/>
          <w:numId w:val="46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8E10D4">
        <w:rPr>
          <w:sz w:val="24"/>
          <w:lang w:val="kk-KZ"/>
        </w:rPr>
        <w:t>спецификации и инструкции по установке батарей;</w:t>
      </w:r>
    </w:p>
    <w:p w14:paraId="6A973EEA" w14:textId="2C8CC3AD" w:rsidR="008E10D4" w:rsidRPr="008E10D4" w:rsidRDefault="008E10D4" w:rsidP="000776CD">
      <w:pPr>
        <w:pStyle w:val="afe"/>
        <w:numPr>
          <w:ilvl w:val="0"/>
          <w:numId w:val="46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D463CD">
        <w:rPr>
          <w:sz w:val="24"/>
          <w:lang w:val="kk-KZ"/>
        </w:rPr>
        <w:t>*</w:t>
      </w:r>
      <w:r w:rsidRPr="008E10D4">
        <w:rPr>
          <w:sz w:val="24"/>
          <w:lang w:val="kk-KZ"/>
        </w:rPr>
        <w:t>если применимо, предупреждение о том, что батареи следует извлекать перед очисткой и дезинфекцией или стерилизацией;</w:t>
      </w:r>
    </w:p>
    <w:p w14:paraId="4755975C" w14:textId="2F3B9898" w:rsidR="008E10D4" w:rsidRPr="008E10D4" w:rsidRDefault="008E10D4" w:rsidP="000776CD">
      <w:pPr>
        <w:pStyle w:val="afe"/>
        <w:numPr>
          <w:ilvl w:val="0"/>
          <w:numId w:val="46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8E10D4">
        <w:rPr>
          <w:sz w:val="24"/>
          <w:lang w:val="kk-KZ"/>
        </w:rPr>
        <w:t>для одноразовых ларингоскопов - максимальный срок хранения;</w:t>
      </w:r>
    </w:p>
    <w:p w14:paraId="399C8408" w14:textId="1C59C368" w:rsidR="008E10D4" w:rsidRPr="008E10D4" w:rsidRDefault="008E10D4" w:rsidP="000776CD">
      <w:pPr>
        <w:pStyle w:val="afe"/>
        <w:numPr>
          <w:ilvl w:val="0"/>
          <w:numId w:val="46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8E10D4">
        <w:rPr>
          <w:sz w:val="24"/>
          <w:lang w:val="kk-KZ"/>
        </w:rPr>
        <w:t>инструкции по проверке состояния батареи путем активации осветителя перед использованием;</w:t>
      </w:r>
    </w:p>
    <w:p w14:paraId="4481F80E" w14:textId="3AAA2B7F" w:rsidR="008E10D4" w:rsidRPr="008E10D4" w:rsidRDefault="008E10D4" w:rsidP="000776CD">
      <w:pPr>
        <w:pStyle w:val="afe"/>
        <w:numPr>
          <w:ilvl w:val="0"/>
          <w:numId w:val="46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8E10D4">
        <w:rPr>
          <w:sz w:val="24"/>
          <w:lang w:val="kk-KZ"/>
        </w:rPr>
        <w:t>предупреждение о том, что выходная мощность от некоторых аккумуляторных батарей может быстро падать во время использования, что может привести к быстрому выходу из строя освещения;</w:t>
      </w:r>
    </w:p>
    <w:p w14:paraId="4916000F" w14:textId="2D538240" w:rsidR="008E10D4" w:rsidRPr="008E10D4" w:rsidRDefault="008E10D4" w:rsidP="000776CD">
      <w:pPr>
        <w:pStyle w:val="afe"/>
        <w:numPr>
          <w:ilvl w:val="0"/>
          <w:numId w:val="46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8E10D4">
        <w:rPr>
          <w:sz w:val="24"/>
          <w:lang w:val="kk-KZ"/>
        </w:rPr>
        <w:lastRenderedPageBreak/>
        <w:t>информацию о предосторожностях, необходимых при утилизации использованных или дефектных батарей;</w:t>
      </w:r>
    </w:p>
    <w:p w14:paraId="6C0D2A85" w14:textId="77B8A64A" w:rsidR="008E10D4" w:rsidRPr="008E10D4" w:rsidRDefault="008E10D4" w:rsidP="000776CD">
      <w:pPr>
        <w:pStyle w:val="afe"/>
        <w:numPr>
          <w:ilvl w:val="0"/>
          <w:numId w:val="46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8E10D4">
        <w:rPr>
          <w:sz w:val="24"/>
          <w:lang w:val="kk-KZ"/>
        </w:rPr>
        <w:t>предупреждение о том, что только обученный персонал или находящийся на обучении может использовать ларингоскоп для интубации;</w:t>
      </w:r>
    </w:p>
    <w:p w14:paraId="50251FCF" w14:textId="01D06B4F" w:rsidR="008E10D4" w:rsidRPr="008E10D4" w:rsidRDefault="008E10D4" w:rsidP="000776CD">
      <w:pPr>
        <w:pStyle w:val="afe"/>
        <w:numPr>
          <w:ilvl w:val="0"/>
          <w:numId w:val="46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8E10D4">
        <w:rPr>
          <w:sz w:val="24"/>
          <w:lang w:val="kk-KZ"/>
        </w:rPr>
        <w:t>инструкции по регулярному обслуживанию ларингоскопа и проверке его состояния перед использованием, включая спецификации заменяемых компонентов;</w:t>
      </w:r>
    </w:p>
    <w:p w14:paraId="3B422CD4" w14:textId="33B16415" w:rsidR="008E10D4" w:rsidRPr="000776CD" w:rsidRDefault="008E10D4" w:rsidP="000776CD">
      <w:pPr>
        <w:pStyle w:val="afe"/>
        <w:numPr>
          <w:ilvl w:val="0"/>
          <w:numId w:val="46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0776CD">
        <w:rPr>
          <w:sz w:val="24"/>
          <w:lang w:val="kk-KZ"/>
        </w:rPr>
        <w:t>информацию о совместимости/взаимодействии между рукояткой и лезвием ларингоскопа.</w:t>
      </w:r>
    </w:p>
    <w:p w14:paraId="6DBC13E4" w14:textId="77777777" w:rsidR="008E10D4" w:rsidRPr="008E10D4" w:rsidRDefault="008E10D4" w:rsidP="008E10D4">
      <w:pPr>
        <w:pStyle w:val="afe"/>
        <w:tabs>
          <w:tab w:val="left" w:pos="993"/>
        </w:tabs>
        <w:spacing w:after="0"/>
        <w:ind w:left="567" w:right="57"/>
        <w:rPr>
          <w:b/>
          <w:bCs/>
          <w:sz w:val="24"/>
        </w:rPr>
      </w:pPr>
    </w:p>
    <w:p w14:paraId="1C9A33D1" w14:textId="77777777" w:rsidR="00714765" w:rsidRDefault="00714765">
      <w:pPr>
        <w:jc w:val="left"/>
        <w:rPr>
          <w:b/>
          <w:sz w:val="24"/>
        </w:rPr>
      </w:pPr>
      <w:bookmarkStart w:id="65" w:name="_Toc143250010"/>
      <w:bookmarkStart w:id="66" w:name="_Toc422416441"/>
      <w:bookmarkStart w:id="67" w:name="_Toc422419042"/>
      <w:bookmarkStart w:id="68" w:name="_Toc422477402"/>
      <w:bookmarkStart w:id="69" w:name="_Toc422478279"/>
      <w:bookmarkStart w:id="70" w:name="_Toc422479733"/>
      <w:bookmarkStart w:id="71" w:name="_Toc422490934"/>
      <w:bookmarkStart w:id="72" w:name="_Toc460921745"/>
      <w:bookmarkStart w:id="73" w:name="_Toc462220266"/>
      <w:bookmarkStart w:id="74" w:name="_Toc9597720"/>
      <w:r>
        <w:rPr>
          <w:sz w:val="24"/>
        </w:rPr>
        <w:br w:type="page"/>
      </w:r>
    </w:p>
    <w:p w14:paraId="5B507836" w14:textId="19BA4B66" w:rsidR="00714765" w:rsidRPr="00BD6168" w:rsidRDefault="00714765" w:rsidP="00714765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75" w:name="_Toc144653532"/>
      <w:bookmarkStart w:id="76" w:name="_Toc145599147"/>
      <w:r w:rsidRPr="00BD6168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А</w:t>
      </w:r>
      <w:bookmarkEnd w:id="75"/>
      <w:bookmarkEnd w:id="76"/>
      <w:r w:rsidRPr="00BD6168">
        <w:rPr>
          <w:sz w:val="24"/>
          <w:szCs w:val="24"/>
        </w:rPr>
        <w:t xml:space="preserve"> </w:t>
      </w:r>
    </w:p>
    <w:p w14:paraId="3920A242" w14:textId="77777777" w:rsidR="00714765" w:rsidRDefault="00714765" w:rsidP="00714765">
      <w:pPr>
        <w:pStyle w:val="afe"/>
        <w:spacing w:after="0"/>
        <w:ind w:right="57" w:firstLine="567"/>
        <w:jc w:val="center"/>
        <w:rPr>
          <w:i/>
          <w:sz w:val="24"/>
        </w:rPr>
      </w:pPr>
      <w:r w:rsidRPr="00D463CD">
        <w:rPr>
          <w:i/>
          <w:sz w:val="24"/>
        </w:rPr>
        <w:t>(информационное)</w:t>
      </w:r>
    </w:p>
    <w:p w14:paraId="6C6405FD" w14:textId="77777777" w:rsidR="002D5100" w:rsidRDefault="002D5100" w:rsidP="00714765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0E58483" w14:textId="3F885650" w:rsidR="00714765" w:rsidRDefault="00714765" w:rsidP="00714765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Обоснование</w:t>
      </w:r>
    </w:p>
    <w:p w14:paraId="2C69EE66" w14:textId="77777777" w:rsidR="00714765" w:rsidRDefault="00714765" w:rsidP="00714765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F3F23CD" w14:textId="499F547F" w:rsidR="00714765" w:rsidRDefault="00714765" w:rsidP="00714765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</w:pPr>
      <w:r w:rsidRPr="00714765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Раздел 1</w:t>
      </w:r>
      <w:r w:rsidRPr="005649B8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49B8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– </w:t>
      </w:r>
      <w:r w:rsidRPr="00714765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Область применения</w:t>
      </w:r>
    </w:p>
    <w:p w14:paraId="00795B0A" w14:textId="6700ECE6" w:rsidR="007336AA" w:rsidRPr="007336AA" w:rsidRDefault="007336AA" w:rsidP="00714765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66F2CB28" w14:textId="1DA5F7E5" w:rsidR="007336AA" w:rsidRPr="007336AA" w:rsidRDefault="007336AA" w:rsidP="007336AA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336AA">
        <w:rPr>
          <w:rStyle w:val="15"/>
          <w:rFonts w:ascii="Times New Roman" w:hAnsi="Times New Roman" w:cs="Times New Roman"/>
          <w:color w:val="000000"/>
          <w:sz w:val="24"/>
          <w:szCs w:val="24"/>
        </w:rPr>
        <w:t>Ларингоскопы с питанием от батарей классифицируются как медицинское электрооборудование, определенное в IEC 60601-1, общем стандарте безопасности для медицинского электрооборудования, однако так как</w:t>
      </w:r>
      <w:r w:rsidR="00866AD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настоящий</w:t>
      </w:r>
      <w:r w:rsidRPr="007336AA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776CD">
        <w:rPr>
          <w:rStyle w:val="15"/>
          <w:rFonts w:ascii="Times New Roman" w:hAnsi="Times New Roman" w:cs="Times New Roman"/>
          <w:color w:val="000000"/>
          <w:sz w:val="24"/>
          <w:szCs w:val="24"/>
        </w:rPr>
        <w:t>стандарт</w:t>
      </w:r>
      <w:r w:rsidRPr="007336AA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исключает ларингоскопы с питанием от сети, требования IEC 60601-1 менее строгие. Взаимозаменяемость лезвий и рукояток ларингоскопа решается путем указания размеров и допусков для сменных креплений с зацепами рукояток и лезвий ларингоскопа.</w:t>
      </w:r>
    </w:p>
    <w:p w14:paraId="298D34A8" w14:textId="77777777" w:rsidR="007336AA" w:rsidRPr="00714765" w:rsidRDefault="007336AA" w:rsidP="00714765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i w:val="0"/>
          <w:iCs w:val="0"/>
          <w:color w:val="000000"/>
          <w:sz w:val="24"/>
          <w:szCs w:val="24"/>
          <w:shd w:val="clear" w:color="auto" w:fill="auto"/>
        </w:rPr>
      </w:pPr>
    </w:p>
    <w:p w14:paraId="6B431C28" w14:textId="681C3C4D" w:rsidR="007336AA" w:rsidRDefault="007336AA" w:rsidP="007336AA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</w:pPr>
      <w:r w:rsidRPr="00714765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 xml:space="preserve">Раздел </w:t>
      </w:r>
      <w:r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3</w:t>
      </w:r>
      <w:r w:rsidRPr="005649B8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49B8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– </w:t>
      </w:r>
      <w:r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Термины и определения</w:t>
      </w:r>
    </w:p>
    <w:p w14:paraId="1E423A14" w14:textId="77777777" w:rsidR="007336AA" w:rsidRPr="007336AA" w:rsidRDefault="007336AA" w:rsidP="007336AA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2054"/>
        <w:gridCol w:w="1915"/>
        <w:gridCol w:w="1984"/>
        <w:gridCol w:w="1554"/>
      </w:tblGrid>
      <w:tr w:rsidR="005D72D8" w:rsidRPr="00134295" w14:paraId="7D99789C" w14:textId="77777777" w:rsidTr="005D72D8">
        <w:trPr>
          <w:jc w:val="center"/>
        </w:trPr>
        <w:tc>
          <w:tcPr>
            <w:tcW w:w="2122" w:type="dxa"/>
            <w:tcBorders>
              <w:bottom w:val="double" w:sz="4" w:space="0" w:color="auto"/>
            </w:tcBorders>
            <w:vAlign w:val="center"/>
          </w:tcPr>
          <w:p w14:paraId="698941F7" w14:textId="77777777" w:rsidR="005D72D8" w:rsidRPr="00134295" w:rsidRDefault="005D72D8" w:rsidP="005D72D8">
            <w:pPr>
              <w:pStyle w:val="aff6"/>
              <w:shd w:val="clear" w:color="auto" w:fill="auto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  <w:tc>
          <w:tcPr>
            <w:tcW w:w="2054" w:type="dxa"/>
            <w:tcBorders>
              <w:bottom w:val="double" w:sz="4" w:space="0" w:color="auto"/>
            </w:tcBorders>
            <w:vAlign w:val="center"/>
          </w:tcPr>
          <w:p w14:paraId="51B493E5" w14:textId="4EF5ED72" w:rsidR="005D72D8" w:rsidRPr="00134295" w:rsidRDefault="005D72D8" w:rsidP="005D72D8">
            <w:pPr>
              <w:pStyle w:val="aff6"/>
              <w:shd w:val="clear" w:color="auto" w:fill="auto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proofErr w:type="spellStart"/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Ларингоскопи</w:t>
            </w:r>
            <w:r w:rsidR="00D463CD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-</w:t>
            </w: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ческое</w:t>
            </w:r>
            <w:proofErr w:type="spellEnd"/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лезвие с прямым освещением</w:t>
            </w:r>
          </w:p>
        </w:tc>
        <w:tc>
          <w:tcPr>
            <w:tcW w:w="1915" w:type="dxa"/>
            <w:tcBorders>
              <w:bottom w:val="double" w:sz="4" w:space="0" w:color="auto"/>
            </w:tcBorders>
            <w:vAlign w:val="center"/>
          </w:tcPr>
          <w:p w14:paraId="179A9900" w14:textId="52EA1E01" w:rsidR="005D72D8" w:rsidRPr="00134295" w:rsidRDefault="005D72D8" w:rsidP="005D72D8">
            <w:pPr>
              <w:pStyle w:val="aff6"/>
              <w:shd w:val="clear" w:color="auto" w:fill="auto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Лезвие ларингоскопа со </w:t>
            </w:r>
            <w:proofErr w:type="spellStart"/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световодной</w:t>
            </w:r>
            <w:proofErr w:type="spellEnd"/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подсветкой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20EC628E" w14:textId="544FF700" w:rsidR="005D72D8" w:rsidRPr="00134295" w:rsidRDefault="005D72D8" w:rsidP="005D72D8">
            <w:pPr>
              <w:pStyle w:val="aff6"/>
              <w:shd w:val="clear" w:color="auto" w:fill="auto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Шарнирное лезвие ларингоскопа, несъемное пользователем</w:t>
            </w:r>
          </w:p>
        </w:tc>
        <w:tc>
          <w:tcPr>
            <w:tcW w:w="1554" w:type="dxa"/>
            <w:tcBorders>
              <w:bottom w:val="double" w:sz="4" w:space="0" w:color="auto"/>
            </w:tcBorders>
            <w:vAlign w:val="center"/>
          </w:tcPr>
          <w:p w14:paraId="278D94FD" w14:textId="3CAFF1D6" w:rsidR="005D72D8" w:rsidRPr="00134295" w:rsidRDefault="005D72D8" w:rsidP="005D72D8">
            <w:pPr>
              <w:pStyle w:val="aff6"/>
              <w:shd w:val="clear" w:color="auto" w:fill="auto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Цельный ларингоскоп</w:t>
            </w:r>
          </w:p>
        </w:tc>
      </w:tr>
      <w:tr w:rsidR="005D72D8" w:rsidRPr="00134295" w14:paraId="167DAACC" w14:textId="77777777" w:rsidTr="00555B40">
        <w:trPr>
          <w:trHeight w:val="454"/>
          <w:jc w:val="center"/>
        </w:trPr>
        <w:tc>
          <w:tcPr>
            <w:tcW w:w="2122" w:type="dxa"/>
            <w:tcBorders>
              <w:top w:val="double" w:sz="4" w:space="0" w:color="auto"/>
            </w:tcBorders>
            <w:vAlign w:val="center"/>
          </w:tcPr>
          <w:p w14:paraId="03B4FC8D" w14:textId="27C1E7B2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Зацепление</w:t>
            </w:r>
          </w:p>
        </w:tc>
        <w:tc>
          <w:tcPr>
            <w:tcW w:w="2054" w:type="dxa"/>
            <w:tcBorders>
              <w:top w:val="double" w:sz="4" w:space="0" w:color="auto"/>
            </w:tcBorders>
            <w:vAlign w:val="center"/>
          </w:tcPr>
          <w:p w14:paraId="514954B6" w14:textId="4E873AAB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Да</w:t>
            </w:r>
          </w:p>
        </w:tc>
        <w:tc>
          <w:tcPr>
            <w:tcW w:w="1915" w:type="dxa"/>
            <w:tcBorders>
              <w:top w:val="double" w:sz="4" w:space="0" w:color="auto"/>
            </w:tcBorders>
            <w:vAlign w:val="center"/>
          </w:tcPr>
          <w:p w14:paraId="05439965" w14:textId="08243474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Да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14:paraId="0D6071EA" w14:textId="3CDDF0C3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Нет</w:t>
            </w:r>
          </w:p>
        </w:tc>
        <w:tc>
          <w:tcPr>
            <w:tcW w:w="1554" w:type="dxa"/>
            <w:tcBorders>
              <w:top w:val="double" w:sz="4" w:space="0" w:color="auto"/>
            </w:tcBorders>
            <w:vAlign w:val="center"/>
          </w:tcPr>
          <w:p w14:paraId="47FED6A7" w14:textId="047F2871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Нет</w:t>
            </w:r>
          </w:p>
        </w:tc>
      </w:tr>
      <w:tr w:rsidR="005D72D8" w:rsidRPr="00134295" w14:paraId="3D028C7A" w14:textId="77777777" w:rsidTr="005D72D8">
        <w:trPr>
          <w:jc w:val="center"/>
        </w:trPr>
        <w:tc>
          <w:tcPr>
            <w:tcW w:w="2122" w:type="dxa"/>
            <w:vAlign w:val="center"/>
          </w:tcPr>
          <w:p w14:paraId="6E0E1DB0" w14:textId="261E07E8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Шарнирное лезвие ларингоскопа сменное крепление с зацепами</w:t>
            </w:r>
          </w:p>
        </w:tc>
        <w:tc>
          <w:tcPr>
            <w:tcW w:w="2054" w:type="dxa"/>
            <w:vAlign w:val="center"/>
          </w:tcPr>
          <w:p w14:paraId="2E95D104" w14:textId="3D1BCF63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Да</w:t>
            </w:r>
          </w:p>
        </w:tc>
        <w:tc>
          <w:tcPr>
            <w:tcW w:w="1915" w:type="dxa"/>
            <w:vAlign w:val="center"/>
          </w:tcPr>
          <w:p w14:paraId="44804578" w14:textId="6685FCE3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Да</w:t>
            </w:r>
          </w:p>
        </w:tc>
        <w:tc>
          <w:tcPr>
            <w:tcW w:w="1984" w:type="dxa"/>
            <w:vAlign w:val="center"/>
          </w:tcPr>
          <w:p w14:paraId="07F5DD38" w14:textId="296A2C80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Да</w:t>
            </w:r>
          </w:p>
        </w:tc>
        <w:tc>
          <w:tcPr>
            <w:tcW w:w="1554" w:type="dxa"/>
            <w:vAlign w:val="center"/>
          </w:tcPr>
          <w:p w14:paraId="7E3471E6" w14:textId="0A0E9D19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Нет</w:t>
            </w:r>
          </w:p>
        </w:tc>
      </w:tr>
      <w:tr w:rsidR="005D72D8" w:rsidRPr="00134295" w14:paraId="53DF74E9" w14:textId="77777777" w:rsidTr="005D72D8">
        <w:trPr>
          <w:jc w:val="center"/>
        </w:trPr>
        <w:tc>
          <w:tcPr>
            <w:tcW w:w="2122" w:type="dxa"/>
            <w:vAlign w:val="center"/>
          </w:tcPr>
          <w:p w14:paraId="25D3EAFB" w14:textId="313D9656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Механизм фиксации</w:t>
            </w:r>
          </w:p>
        </w:tc>
        <w:tc>
          <w:tcPr>
            <w:tcW w:w="2054" w:type="dxa"/>
            <w:vAlign w:val="center"/>
          </w:tcPr>
          <w:p w14:paraId="4DEA5DAC" w14:textId="6EEFEE31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Да</w:t>
            </w:r>
          </w:p>
        </w:tc>
        <w:tc>
          <w:tcPr>
            <w:tcW w:w="1915" w:type="dxa"/>
            <w:vAlign w:val="center"/>
          </w:tcPr>
          <w:p w14:paraId="33187C0E" w14:textId="2E4834CD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Да</w:t>
            </w:r>
          </w:p>
        </w:tc>
        <w:tc>
          <w:tcPr>
            <w:tcW w:w="1984" w:type="dxa"/>
            <w:vAlign w:val="center"/>
          </w:tcPr>
          <w:p w14:paraId="4D5C067E" w14:textId="7685BCFA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Да</w:t>
            </w:r>
          </w:p>
        </w:tc>
        <w:tc>
          <w:tcPr>
            <w:tcW w:w="1554" w:type="dxa"/>
            <w:vAlign w:val="center"/>
          </w:tcPr>
          <w:p w14:paraId="5E71EEB5" w14:textId="175C646F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Не применимо</w:t>
            </w:r>
          </w:p>
        </w:tc>
      </w:tr>
      <w:tr w:rsidR="005D72D8" w:rsidRPr="00134295" w14:paraId="125022F3" w14:textId="77777777" w:rsidTr="005D72D8">
        <w:trPr>
          <w:jc w:val="center"/>
        </w:trPr>
        <w:tc>
          <w:tcPr>
            <w:tcW w:w="2122" w:type="dxa"/>
            <w:vAlign w:val="center"/>
          </w:tcPr>
          <w:p w14:paraId="3E9502B5" w14:textId="0947D13A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Рабочее положение</w:t>
            </w:r>
          </w:p>
        </w:tc>
        <w:tc>
          <w:tcPr>
            <w:tcW w:w="2054" w:type="dxa"/>
            <w:vAlign w:val="center"/>
          </w:tcPr>
          <w:p w14:paraId="7595C174" w14:textId="772CF82F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Да</w:t>
            </w:r>
          </w:p>
        </w:tc>
        <w:tc>
          <w:tcPr>
            <w:tcW w:w="1915" w:type="dxa"/>
            <w:vAlign w:val="center"/>
          </w:tcPr>
          <w:p w14:paraId="0D2B67F8" w14:textId="7EE111FE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Да</w:t>
            </w:r>
          </w:p>
        </w:tc>
        <w:tc>
          <w:tcPr>
            <w:tcW w:w="1984" w:type="dxa"/>
            <w:vAlign w:val="center"/>
          </w:tcPr>
          <w:p w14:paraId="55404D10" w14:textId="09CB9D65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Да</w:t>
            </w:r>
          </w:p>
        </w:tc>
        <w:tc>
          <w:tcPr>
            <w:tcW w:w="1554" w:type="dxa"/>
            <w:vAlign w:val="center"/>
          </w:tcPr>
          <w:p w14:paraId="1ED952F4" w14:textId="4697FD71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Всегда</w:t>
            </w:r>
          </w:p>
        </w:tc>
      </w:tr>
      <w:tr w:rsidR="005D72D8" w:rsidRPr="00134295" w14:paraId="673B741D" w14:textId="77777777" w:rsidTr="005D72D8">
        <w:trPr>
          <w:jc w:val="center"/>
        </w:trPr>
        <w:tc>
          <w:tcPr>
            <w:tcW w:w="2122" w:type="dxa"/>
            <w:vAlign w:val="center"/>
          </w:tcPr>
          <w:p w14:paraId="2759829F" w14:textId="536B9F70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Интерфейс</w:t>
            </w:r>
          </w:p>
        </w:tc>
        <w:tc>
          <w:tcPr>
            <w:tcW w:w="2054" w:type="dxa"/>
            <w:vAlign w:val="center"/>
          </w:tcPr>
          <w:p w14:paraId="2FF4C609" w14:textId="1F360229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Электрический</w:t>
            </w:r>
          </w:p>
        </w:tc>
        <w:tc>
          <w:tcPr>
            <w:tcW w:w="1915" w:type="dxa"/>
            <w:vAlign w:val="center"/>
          </w:tcPr>
          <w:p w14:paraId="5C5E0A8E" w14:textId="33EBEC39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Оптический</w:t>
            </w:r>
          </w:p>
        </w:tc>
        <w:tc>
          <w:tcPr>
            <w:tcW w:w="1984" w:type="dxa"/>
            <w:vAlign w:val="center"/>
          </w:tcPr>
          <w:p w14:paraId="1EC7C7C6" w14:textId="209D971C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Не определено</w:t>
            </w:r>
          </w:p>
        </w:tc>
        <w:tc>
          <w:tcPr>
            <w:tcW w:w="1554" w:type="dxa"/>
            <w:vAlign w:val="center"/>
          </w:tcPr>
          <w:p w14:paraId="7147B6C4" w14:textId="61391031" w:rsidR="005D72D8" w:rsidRPr="00134295" w:rsidRDefault="005D72D8" w:rsidP="00D463CD">
            <w:pPr>
              <w:pStyle w:val="aff6"/>
              <w:shd w:val="clear" w:color="auto" w:fill="auto"/>
              <w:spacing w:after="0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0134295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>Не определено</w:t>
            </w:r>
          </w:p>
        </w:tc>
      </w:tr>
    </w:tbl>
    <w:p w14:paraId="4ABAEA74" w14:textId="77777777" w:rsidR="005D72D8" w:rsidRPr="00CD7F81" w:rsidRDefault="005D72D8" w:rsidP="00CD7F81">
      <w:pPr>
        <w:pStyle w:val="aff6"/>
        <w:jc w:val="left"/>
        <w:rPr>
          <w:rStyle w:val="32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</w:p>
    <w:p w14:paraId="306DD183" w14:textId="77777777" w:rsidR="00692A77" w:rsidRDefault="00692A77" w:rsidP="00692A77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</w:pPr>
      <w:r w:rsidRPr="00714765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 xml:space="preserve">Раздел </w:t>
      </w:r>
      <w:r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6.2</w:t>
      </w:r>
      <w:r w:rsidRPr="005649B8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49B8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– </w:t>
      </w:r>
      <w:r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Условия окружающей среды</w:t>
      </w:r>
    </w:p>
    <w:p w14:paraId="4C036B90" w14:textId="77777777" w:rsidR="00692A77" w:rsidRPr="00692A77" w:rsidRDefault="00692A77" w:rsidP="00692A77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458789D5" w14:textId="000B4930" w:rsidR="00692A77" w:rsidRPr="00692A77" w:rsidRDefault="00692A77" w:rsidP="00692A7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92A77">
        <w:rPr>
          <w:rStyle w:val="15"/>
          <w:rFonts w:ascii="Times New Roman" w:hAnsi="Times New Roman" w:cs="Times New Roman"/>
          <w:color w:val="000000"/>
          <w:sz w:val="24"/>
          <w:szCs w:val="24"/>
        </w:rPr>
        <w:t>Ожидается, что компоненты ларингоскопа будут подвергаться воздействию экстремальных условий окружающей среды, указанных в IEC 60601-1-12, поскольку такие экстремальные условия часто достигаются во всем мире в местах, где используются ларингоскопы, и поэтому пользователи должны ожидать возможности их использования без сомнений. Если производитель заявляет о более широком диапазоне экологических допусков, это заявление должно быть подтверждено.</w:t>
      </w:r>
    </w:p>
    <w:p w14:paraId="359C3AC6" w14:textId="07F937F0" w:rsidR="00692A77" w:rsidRDefault="00692A77" w:rsidP="00692A77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7C6312EE" w14:textId="503297BF" w:rsidR="00692A77" w:rsidRDefault="00692A77" w:rsidP="00692A77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</w:pPr>
      <w:r w:rsidRPr="00714765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 xml:space="preserve">Раздел </w:t>
      </w:r>
      <w:r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7.1.1</w:t>
      </w:r>
      <w:r w:rsidRPr="005649B8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49B8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– </w:t>
      </w:r>
      <w:r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Электрическая безопасность</w:t>
      </w:r>
    </w:p>
    <w:p w14:paraId="36D2C6FD" w14:textId="77777777" w:rsidR="00692A77" w:rsidRDefault="00692A77" w:rsidP="00692A7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077565A0" w14:textId="09F5D400" w:rsidR="00692A77" w:rsidRPr="00692A77" w:rsidRDefault="00692A77" w:rsidP="00692A7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692A77">
        <w:rPr>
          <w:rStyle w:val="15"/>
          <w:rFonts w:ascii="Times New Roman" w:hAnsi="Times New Roman" w:cs="Times New Roman"/>
          <w:color w:val="000000"/>
          <w:sz w:val="24"/>
          <w:szCs w:val="24"/>
        </w:rPr>
        <w:t>Сообщалось о случаях короткого замыкания батареи внутри рукоятки ларингоскопа, что приводит к чрезмерному нагреву. Высокая электрическая емкость некоторых типов батарей, особенно аккумуляторных, может привести к чрезмерному нагреву при эксплуатации. Такие батареи также могут образовывать искры с достаточной энергией для воспламенения горючих анестезиологических газов, и пользователь должен быть предупрежден об этой опасности.</w:t>
      </w:r>
    </w:p>
    <w:p w14:paraId="4A43F2BB" w14:textId="77777777" w:rsidR="00692A77" w:rsidRPr="00692A77" w:rsidRDefault="00692A77" w:rsidP="00692A7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692A77">
        <w:rPr>
          <w:rStyle w:val="15"/>
          <w:rFonts w:ascii="Times New Roman" w:hAnsi="Times New Roman" w:cs="Times New Roman"/>
          <w:color w:val="000000"/>
          <w:sz w:val="24"/>
          <w:szCs w:val="24"/>
        </w:rPr>
        <w:lastRenderedPageBreak/>
        <w:t>Также были случаи, когда лезвие ларингоскопа с лампой накаливания 3 В использовался с ручкой, предназначенной для лезвия ларингоскопа со светодиодным источником света 6 В, и лампа разбивалась в результате тока перегрузки. Есть также опасения (но нет сообщений о случаях), что лампа накаливания может превысить безопасную температуру для контакта с пациентом при использовании с неправильно номинальным напряжением источника питания.</w:t>
      </w:r>
    </w:p>
    <w:p w14:paraId="10882976" w14:textId="0D15B1F1" w:rsidR="00692A77" w:rsidRPr="00692A77" w:rsidRDefault="00692A77" w:rsidP="00692A7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692A77">
        <w:rPr>
          <w:rStyle w:val="15"/>
          <w:rFonts w:ascii="Times New Roman" w:hAnsi="Times New Roman" w:cs="Times New Roman"/>
          <w:color w:val="000000"/>
          <w:sz w:val="24"/>
          <w:szCs w:val="24"/>
        </w:rPr>
        <w:t>Включение требования к наличию ограничителя тока в рукоятке обычного ларингоскопа с номинальным напряжением, значительно превышающим 3 В, предотвратит оба типа инцидентов. В худшем случае лампа не будет светиться, и должно быть обнаружено при проверке устройства перед использованием.</w:t>
      </w:r>
    </w:p>
    <w:p w14:paraId="16AED2AF" w14:textId="77777777" w:rsidR="00721E46" w:rsidRDefault="00721E46" w:rsidP="00721E46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20B0F810" w14:textId="08B2380A" w:rsidR="00721E46" w:rsidRDefault="00721E46" w:rsidP="00721E46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</w:pPr>
      <w:r w:rsidRPr="00714765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 xml:space="preserve">Раздел </w:t>
      </w:r>
      <w:r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7.1.4</w:t>
      </w:r>
      <w:r w:rsidRPr="005649B8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49B8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r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721E46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Оптический выход</w:t>
      </w:r>
    </w:p>
    <w:p w14:paraId="40294B24" w14:textId="77777777" w:rsidR="00721E46" w:rsidRDefault="00721E46" w:rsidP="00721E46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7EE3989F" w14:textId="67C068D6" w:rsidR="00692A77" w:rsidRDefault="00721E46" w:rsidP="00692A7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21E4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Оптический выход рукоятки 5 лм обеспечивает приблизительную </w:t>
      </w:r>
      <w:r w:rsidR="00FB6E45" w:rsidRPr="00721E46">
        <w:rPr>
          <w:rStyle w:val="15"/>
          <w:rFonts w:ascii="Times New Roman" w:hAnsi="Times New Roman" w:cs="Times New Roman"/>
          <w:color w:val="000000"/>
          <w:sz w:val="24"/>
          <w:szCs w:val="24"/>
        </w:rPr>
        <w:t>освещенность</w:t>
      </w:r>
      <w:r w:rsidR="00FB6E4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6E45" w:rsidRPr="00721E46">
        <w:rPr>
          <w:rStyle w:val="15"/>
          <w:rFonts w:ascii="Times New Roman" w:hAnsi="Times New Roman" w:cs="Times New Roman"/>
          <w:color w:val="000000"/>
          <w:sz w:val="24"/>
          <w:szCs w:val="24"/>
        </w:rPr>
        <w:t>500</w:t>
      </w:r>
      <w:r w:rsidRPr="00721E4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87656" w:rsidRPr="00F87656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>лк</w:t>
      </w:r>
      <w:proofErr w:type="spellEnd"/>
      <w:r w:rsidRPr="00F87656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E46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на кончике лезвия ларингоскопа для всех видов лезвий ларингоскопа (например, многоразовых, одноразовых, оптоволоконных, </w:t>
      </w:r>
      <w:proofErr w:type="spellStart"/>
      <w:r w:rsidRPr="00721E46">
        <w:rPr>
          <w:rStyle w:val="15"/>
          <w:rFonts w:ascii="Times New Roman" w:hAnsi="Times New Roman" w:cs="Times New Roman"/>
          <w:color w:val="000000"/>
          <w:sz w:val="24"/>
          <w:szCs w:val="24"/>
        </w:rPr>
        <w:t>световодных</w:t>
      </w:r>
      <w:proofErr w:type="spellEnd"/>
      <w:r w:rsidRPr="00721E46">
        <w:rPr>
          <w:rStyle w:val="15"/>
          <w:rFonts w:ascii="Times New Roman" w:hAnsi="Times New Roman" w:cs="Times New Roman"/>
          <w:color w:val="000000"/>
          <w:sz w:val="24"/>
          <w:szCs w:val="24"/>
        </w:rPr>
        <w:t>).</w:t>
      </w:r>
    </w:p>
    <w:p w14:paraId="0B230C64" w14:textId="5A9F1518" w:rsidR="00BE62C1" w:rsidRDefault="00BE62C1" w:rsidP="00692A7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2739320F" w14:textId="3D20C71F" w:rsidR="00BE62C1" w:rsidRPr="00BE62C1" w:rsidRDefault="00BE62C1" w:rsidP="00BE62C1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</w:pPr>
      <w:r w:rsidRPr="00BE62C1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 xml:space="preserve">Подразделы 7.1.5, 7.2.2 и 7.2.3 </w:t>
      </w:r>
      <w:r w:rsidRPr="005649B8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r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BE62C1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Жесткость и прочность</w:t>
      </w:r>
    </w:p>
    <w:p w14:paraId="23F91F79" w14:textId="165649ED" w:rsidR="00BE62C1" w:rsidRDefault="00BE62C1" w:rsidP="00692A7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075EC9EA" w14:textId="43F5E394" w:rsidR="00BE62C1" w:rsidRDefault="00BE62C1" w:rsidP="00692A7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BE62C1">
        <w:rPr>
          <w:rStyle w:val="15"/>
          <w:rFonts w:ascii="Times New Roman" w:hAnsi="Times New Roman" w:cs="Times New Roman"/>
          <w:color w:val="000000"/>
          <w:sz w:val="24"/>
          <w:szCs w:val="24"/>
        </w:rPr>
        <w:t>Лезвия и рукоятки ларингоскопов подвергаются растягивающим усилиям при использовании в нормальных условиях и даже более высоким растягивающим усилиям во время сложных интубаций. Поэтому лезвия и рукоятки ларингоскопов должны выдерживать эти нагрузки и не изгибаться так, чтобы наруша</w:t>
      </w:r>
      <w:r w:rsidR="002B7295">
        <w:rPr>
          <w:rStyle w:val="15"/>
          <w:rFonts w:ascii="Times New Roman" w:hAnsi="Times New Roman" w:cs="Times New Roman"/>
          <w:color w:val="000000"/>
          <w:sz w:val="24"/>
          <w:szCs w:val="24"/>
        </w:rPr>
        <w:t>ть</w:t>
      </w:r>
      <w:r w:rsidRPr="00BE62C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освещение гортани или, что еще хуже, лома</w:t>
      </w:r>
      <w:r w:rsidR="002B7295">
        <w:rPr>
          <w:rStyle w:val="15"/>
          <w:rFonts w:ascii="Times New Roman" w:hAnsi="Times New Roman" w:cs="Times New Roman"/>
          <w:color w:val="000000"/>
          <w:sz w:val="24"/>
          <w:szCs w:val="24"/>
        </w:rPr>
        <w:t>ть</w:t>
      </w:r>
      <w:r w:rsidRPr="00BE62C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лезвия или ручки.</w:t>
      </w:r>
    </w:p>
    <w:p w14:paraId="2C04DEA5" w14:textId="51DE3176" w:rsidR="00BE62C1" w:rsidRPr="00BE62C1" w:rsidRDefault="00BE62C1" w:rsidP="00BE62C1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3E16C4D2" w14:textId="3D2EC06F" w:rsidR="00BE62C1" w:rsidRDefault="00BE62C1" w:rsidP="00BE62C1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</w:pPr>
      <w:r w:rsidRPr="00BE62C1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 xml:space="preserve">Подраздел 7.2.4 </w:t>
      </w:r>
      <w:r w:rsidRPr="005649B8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r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BE62C1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Освещение</w:t>
      </w:r>
    </w:p>
    <w:p w14:paraId="55A1378D" w14:textId="77777777" w:rsidR="00BE62C1" w:rsidRDefault="00BE62C1" w:rsidP="00BE62C1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090FB2DD" w14:textId="4B83280E" w:rsidR="00BE62C1" w:rsidRPr="00BE62C1" w:rsidRDefault="00BE62C1" w:rsidP="002623AE">
      <w:pPr>
        <w:pStyle w:val="afe"/>
        <w:spacing w:after="0"/>
        <w:ind w:right="57" w:firstLine="567"/>
        <w:rPr>
          <w:rStyle w:val="15"/>
          <w:bCs/>
          <w:i/>
          <w:iCs/>
          <w:szCs w:val="28"/>
          <w:shd w:val="clear" w:color="auto" w:fill="FFFFFF"/>
        </w:rPr>
      </w:pPr>
      <w:r w:rsidRPr="00BE62C1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Постоянное освещение входа в гортань, размером приблизительно 20 мм (в ширину) на 25 мм (в переднезаднем направлении), является необходимым условием для успешной трахеальной интубации.</w:t>
      </w:r>
    </w:p>
    <w:p w14:paraId="4CFFB6AC" w14:textId="1F62B862" w:rsidR="00BE62C1" w:rsidRDefault="00BE62C1" w:rsidP="00692A7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543D1DDC" w14:textId="6B8F2D3C" w:rsidR="00BE62C1" w:rsidRPr="00BE62C1" w:rsidRDefault="00BE62C1" w:rsidP="00BE62C1">
      <w:pPr>
        <w:pStyle w:val="afe"/>
        <w:spacing w:after="0"/>
        <w:ind w:right="57" w:firstLine="567"/>
        <w:jc w:val="left"/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</w:pPr>
      <w:r w:rsidRPr="00BE62C1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 xml:space="preserve">Подраздел 9.4 b) </w:t>
      </w:r>
      <w:r w:rsidRPr="005649B8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r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BE62C1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 xml:space="preserve">Инструкции по </w:t>
      </w:r>
      <w:r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>использованию</w:t>
      </w:r>
      <w:r w:rsidRPr="00BE62C1"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  <w:t xml:space="preserve"> батарей</w:t>
      </w:r>
    </w:p>
    <w:p w14:paraId="294842F3" w14:textId="468797F5" w:rsidR="00BE62C1" w:rsidRPr="00BE62C1" w:rsidRDefault="00BE62C1" w:rsidP="00BE62C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7AF7F537" w14:textId="696FB942" w:rsidR="00BE62C1" w:rsidRPr="00BE62C1" w:rsidRDefault="00BE62C1" w:rsidP="00BE62C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BE62C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Известно, что повторные циклы стерилизации лезвий ларингоскопа ухудшают передачу света волоконно-оптических пучков и компонентов других световых систем, таких как лампы накаливания. </w:t>
      </w:r>
      <w:r w:rsidR="000776CD">
        <w:rPr>
          <w:rStyle w:val="15"/>
          <w:rFonts w:ascii="Times New Roman" w:hAnsi="Times New Roman" w:cs="Times New Roman"/>
          <w:color w:val="000000"/>
          <w:sz w:val="24"/>
          <w:szCs w:val="24"/>
        </w:rPr>
        <w:t>Н</w:t>
      </w:r>
      <w:r w:rsidRPr="00BE62C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астоящий </w:t>
      </w:r>
      <w:r w:rsidR="000776CD">
        <w:rPr>
          <w:rStyle w:val="15"/>
          <w:rFonts w:ascii="Times New Roman" w:hAnsi="Times New Roman" w:cs="Times New Roman"/>
          <w:color w:val="000000"/>
          <w:sz w:val="24"/>
          <w:szCs w:val="24"/>
        </w:rPr>
        <w:t>стандарт</w:t>
      </w:r>
      <w:r w:rsidRPr="00BE62C1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требует, чтобы производитель подтвердил работоспособность устройства (устройств) после определенного числа стерилизационных циклов.</w:t>
      </w:r>
    </w:p>
    <w:p w14:paraId="00C65D71" w14:textId="77777777" w:rsidR="00BE62C1" w:rsidRPr="00BE62C1" w:rsidRDefault="00BE62C1" w:rsidP="00BE62C1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BE62C1">
        <w:rPr>
          <w:rStyle w:val="15"/>
          <w:rFonts w:ascii="Times New Roman" w:hAnsi="Times New Roman" w:cs="Times New Roman"/>
          <w:color w:val="000000"/>
          <w:sz w:val="24"/>
          <w:szCs w:val="24"/>
        </w:rPr>
        <w:t>Инструкции по эксплуатации должны информировать пользователя о необходимости проверки состояния внутреннего источника электропитания перед каждым использованием, проверяя предоставляемое освещение.</w:t>
      </w:r>
    </w:p>
    <w:p w14:paraId="5ADD6852" w14:textId="77777777" w:rsidR="00BE62C1" w:rsidRPr="00BE62C1" w:rsidRDefault="00BE62C1" w:rsidP="00692A77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263B978D" w14:textId="2B373060" w:rsidR="00714765" w:rsidRPr="00BD6168" w:rsidRDefault="00714765" w:rsidP="00714765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77" w:name="_Toc145599148"/>
      <w:r w:rsidRPr="00BD6168">
        <w:rPr>
          <w:sz w:val="24"/>
          <w:szCs w:val="24"/>
        </w:rPr>
        <w:lastRenderedPageBreak/>
        <w:t xml:space="preserve">Приложение </w:t>
      </w:r>
      <w:bookmarkEnd w:id="65"/>
      <w:r>
        <w:rPr>
          <w:sz w:val="24"/>
          <w:szCs w:val="24"/>
        </w:rPr>
        <w:t>В</w:t>
      </w:r>
      <w:bookmarkEnd w:id="77"/>
      <w:r w:rsidRPr="00BD6168">
        <w:rPr>
          <w:sz w:val="24"/>
          <w:szCs w:val="24"/>
        </w:rPr>
        <w:t xml:space="preserve"> </w:t>
      </w:r>
    </w:p>
    <w:p w14:paraId="5731D131" w14:textId="0057C638" w:rsidR="00714765" w:rsidRPr="000824B0" w:rsidRDefault="00714765" w:rsidP="00714765">
      <w:pPr>
        <w:pStyle w:val="afe"/>
        <w:spacing w:after="0"/>
        <w:ind w:right="57" w:firstLine="567"/>
        <w:jc w:val="center"/>
        <w:rPr>
          <w:i/>
          <w:sz w:val="24"/>
        </w:rPr>
      </w:pPr>
      <w:r w:rsidRPr="000824B0">
        <w:rPr>
          <w:i/>
          <w:sz w:val="24"/>
        </w:rPr>
        <w:t>(информационное)</w:t>
      </w:r>
    </w:p>
    <w:p w14:paraId="3B7A7716" w14:textId="77777777" w:rsidR="000824B0" w:rsidRDefault="000824B0" w:rsidP="00714765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5C066B" w14:textId="496B094B" w:rsidR="00714765" w:rsidRDefault="002623AE" w:rsidP="00714765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623AE"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  <w:t>Метод испытания для измерения освещенности, прочности и жесткости</w:t>
      </w:r>
    </w:p>
    <w:p w14:paraId="2A504FE0" w14:textId="77777777" w:rsidR="002623AE" w:rsidRDefault="002623AE" w:rsidP="00714765">
      <w:pPr>
        <w:pStyle w:val="afe"/>
        <w:spacing w:after="0"/>
        <w:ind w:right="57" w:firstLine="567"/>
        <w:jc w:val="center"/>
        <w:rPr>
          <w:iCs/>
          <w:sz w:val="24"/>
        </w:rPr>
      </w:pPr>
    </w:p>
    <w:p w14:paraId="2B96051A" w14:textId="4AEA06F7" w:rsidR="00714765" w:rsidRPr="00201072" w:rsidRDefault="00714765" w:rsidP="00201072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bookmarkStart w:id="78" w:name="bookmark51"/>
      <w:bookmarkStart w:id="79" w:name="_Toc143250011"/>
      <w:r w:rsidRPr="00201072">
        <w:rPr>
          <w:rStyle w:val="15"/>
          <w:rFonts w:ascii="Times New Roman" w:hAnsi="Times New Roman" w:cs="Times New Roman"/>
          <w:b/>
          <w:bCs/>
          <w:sz w:val="24"/>
          <w:szCs w:val="24"/>
        </w:rPr>
        <w:t>В.1 Принцип</w:t>
      </w:r>
      <w:bookmarkEnd w:id="78"/>
      <w:bookmarkEnd w:id="79"/>
    </w:p>
    <w:p w14:paraId="0F1A03C8" w14:textId="77777777" w:rsidR="00753510" w:rsidRPr="00201072" w:rsidRDefault="00753510" w:rsidP="00201072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</w:p>
    <w:p w14:paraId="0E57109A" w14:textId="46DF176D" w:rsidR="00714765" w:rsidRDefault="00714765" w:rsidP="0071476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714765">
        <w:rPr>
          <w:rStyle w:val="15"/>
          <w:rFonts w:ascii="Times New Roman" w:hAnsi="Times New Roman" w:cs="Times New Roman"/>
          <w:color w:val="000000"/>
          <w:sz w:val="24"/>
          <w:szCs w:val="24"/>
        </w:rPr>
        <w:t>Освещение проверяется без нагрузки на лезвие ларингоскопа перед испытаниями на прочность и жесткость, при которых создается растягивающая нагрузка вблизи кончика лезвия ларингоскопа, в то время как рукоятка надежно удерживается. Жесткость подтверждается путем измерения разницы между областью освещения в покое и при нагрузке. Прочность подтверждается тем, что лезвие ларингоскопа и части рукоятки не ломаются.</w:t>
      </w:r>
    </w:p>
    <w:p w14:paraId="7792844A" w14:textId="77777777" w:rsidR="00753510" w:rsidRPr="00714765" w:rsidRDefault="00753510" w:rsidP="0071476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21F692B6" w14:textId="6F8BBB7C" w:rsidR="00714765" w:rsidRPr="00201072" w:rsidRDefault="00714765" w:rsidP="00201072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bookmarkStart w:id="80" w:name="_Toc143250012"/>
      <w:r w:rsidRPr="00201072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В.2 </w:t>
      </w:r>
      <w:r w:rsidR="00753510" w:rsidRPr="00201072">
        <w:rPr>
          <w:rStyle w:val="15"/>
          <w:rFonts w:ascii="Times New Roman" w:hAnsi="Times New Roman" w:cs="Times New Roman"/>
          <w:b/>
          <w:bCs/>
          <w:sz w:val="24"/>
          <w:szCs w:val="24"/>
        </w:rPr>
        <w:t>Испытательное о</w:t>
      </w:r>
      <w:r w:rsidRPr="00201072">
        <w:rPr>
          <w:rStyle w:val="15"/>
          <w:rFonts w:ascii="Times New Roman" w:hAnsi="Times New Roman" w:cs="Times New Roman"/>
          <w:b/>
          <w:bCs/>
          <w:sz w:val="24"/>
          <w:szCs w:val="24"/>
        </w:rPr>
        <w:t>борудование</w:t>
      </w:r>
      <w:bookmarkEnd w:id="80"/>
    </w:p>
    <w:p w14:paraId="53B4A8C3" w14:textId="77777777" w:rsidR="006111D0" w:rsidRDefault="006111D0" w:rsidP="00C46020">
      <w:pPr>
        <w:pStyle w:val="afe"/>
        <w:tabs>
          <w:tab w:val="left" w:pos="1134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73378A15" w14:textId="1066359A" w:rsidR="00753510" w:rsidRPr="00C46020" w:rsidRDefault="00753510" w:rsidP="000824B0">
      <w:pPr>
        <w:pStyle w:val="afe"/>
        <w:numPr>
          <w:ilvl w:val="0"/>
          <w:numId w:val="48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C46020">
        <w:rPr>
          <w:sz w:val="24"/>
          <w:lang w:val="kk-KZ"/>
        </w:rPr>
        <w:t>Испытуемое лезвие и рукоятка ларингоскопа;</w:t>
      </w:r>
    </w:p>
    <w:p w14:paraId="34B94F66" w14:textId="422BC352" w:rsidR="00753510" w:rsidRPr="00C46020" w:rsidRDefault="00753510" w:rsidP="000824B0">
      <w:pPr>
        <w:pStyle w:val="afe"/>
        <w:numPr>
          <w:ilvl w:val="0"/>
          <w:numId w:val="48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C46020">
        <w:rPr>
          <w:sz w:val="24"/>
          <w:lang w:val="kk-KZ"/>
        </w:rPr>
        <w:t>Средство крепления рукоятки;</w:t>
      </w:r>
    </w:p>
    <w:p w14:paraId="4427DAFD" w14:textId="2699ADD3" w:rsidR="00753510" w:rsidRPr="00C46020" w:rsidRDefault="00753510" w:rsidP="000824B0">
      <w:pPr>
        <w:pStyle w:val="afe"/>
        <w:numPr>
          <w:ilvl w:val="0"/>
          <w:numId w:val="48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C46020">
        <w:rPr>
          <w:sz w:val="24"/>
          <w:lang w:val="kk-KZ"/>
        </w:rPr>
        <w:t xml:space="preserve">Средство нагрузки в виде растягивающей силы 65 и 150 </w:t>
      </w:r>
      <w:r w:rsidR="00AD0476">
        <w:rPr>
          <w:sz w:val="24"/>
          <w:lang w:val="kk-KZ"/>
        </w:rPr>
        <w:t>Н</w:t>
      </w:r>
      <w:r w:rsidRPr="00C46020">
        <w:rPr>
          <w:sz w:val="24"/>
          <w:lang w:val="kk-KZ"/>
        </w:rPr>
        <w:t>;</w:t>
      </w:r>
    </w:p>
    <w:p w14:paraId="4808FB12" w14:textId="6D367665" w:rsidR="00753510" w:rsidRPr="00C46020" w:rsidRDefault="00753510" w:rsidP="000824B0">
      <w:pPr>
        <w:pStyle w:val="afe"/>
        <w:numPr>
          <w:ilvl w:val="0"/>
          <w:numId w:val="48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C46020">
        <w:rPr>
          <w:sz w:val="24"/>
          <w:lang w:val="kk-KZ"/>
        </w:rPr>
        <w:t>Прозрачный лист белой бумаги или средство для измерения распределения освещенности;</w:t>
      </w:r>
    </w:p>
    <w:p w14:paraId="1B94AF3E" w14:textId="5D68DFB3" w:rsidR="00753510" w:rsidRPr="00C46020" w:rsidRDefault="00753510" w:rsidP="000824B0">
      <w:pPr>
        <w:pStyle w:val="afe"/>
        <w:numPr>
          <w:ilvl w:val="0"/>
          <w:numId w:val="48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C46020">
        <w:rPr>
          <w:sz w:val="24"/>
          <w:lang w:val="kk-KZ"/>
        </w:rPr>
        <w:t>Средство для измерения освещенности (например, люксметр);</w:t>
      </w:r>
    </w:p>
    <w:p w14:paraId="69A51FB7" w14:textId="1B5ABC28" w:rsidR="00753510" w:rsidRPr="00C46020" w:rsidRDefault="00753510" w:rsidP="000824B0">
      <w:pPr>
        <w:pStyle w:val="afe"/>
        <w:numPr>
          <w:ilvl w:val="0"/>
          <w:numId w:val="48"/>
        </w:numPr>
        <w:tabs>
          <w:tab w:val="left" w:pos="993"/>
        </w:tabs>
        <w:spacing w:after="0"/>
        <w:ind w:left="0" w:right="57" w:firstLine="567"/>
        <w:rPr>
          <w:sz w:val="24"/>
          <w:lang w:val="kk-KZ"/>
        </w:rPr>
      </w:pPr>
      <w:r w:rsidRPr="00C46020">
        <w:rPr>
          <w:sz w:val="24"/>
          <w:lang w:val="kk-KZ"/>
        </w:rPr>
        <w:t>Средство для измерения светового потока (например, интегрирующий шар).</w:t>
      </w:r>
    </w:p>
    <w:p w14:paraId="70C06846" w14:textId="77777777" w:rsidR="00753510" w:rsidRPr="00753510" w:rsidRDefault="00753510" w:rsidP="00201072">
      <w:pPr>
        <w:pStyle w:val="afe"/>
        <w:tabs>
          <w:tab w:val="left" w:pos="1134"/>
        </w:tabs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01C0B0D5" w14:textId="76F7088B" w:rsidR="00753510" w:rsidRPr="00753510" w:rsidRDefault="00753510" w:rsidP="00201072">
      <w:pPr>
        <w:pStyle w:val="afe"/>
        <w:spacing w:after="0"/>
        <w:ind w:right="57" w:firstLine="567"/>
        <w:rPr>
          <w:bCs/>
          <w:color w:val="000000"/>
          <w:sz w:val="24"/>
        </w:rPr>
      </w:pPr>
      <w:r w:rsidRPr="00201072">
        <w:rPr>
          <w:rStyle w:val="15"/>
          <w:rFonts w:ascii="Times New Roman" w:hAnsi="Times New Roman" w:cs="Times New Roman"/>
          <w:b/>
          <w:bCs/>
          <w:sz w:val="24"/>
          <w:szCs w:val="24"/>
        </w:rPr>
        <w:t>В.3 Процедура</w:t>
      </w:r>
    </w:p>
    <w:p w14:paraId="2D8D480B" w14:textId="77777777" w:rsidR="00753510" w:rsidRPr="00201072" w:rsidRDefault="00753510" w:rsidP="00201072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2011A85D" w14:textId="399C334C" w:rsidR="00753510" w:rsidRPr="00201072" w:rsidRDefault="00753510" w:rsidP="00853177">
      <w:pPr>
        <w:pStyle w:val="afe"/>
        <w:numPr>
          <w:ilvl w:val="0"/>
          <w:numId w:val="49"/>
        </w:numPr>
        <w:tabs>
          <w:tab w:val="left" w:pos="993"/>
        </w:tabs>
        <w:spacing w:after="0"/>
        <w:ind w:left="0"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201072">
        <w:rPr>
          <w:rStyle w:val="15"/>
          <w:rFonts w:ascii="Times New Roman" w:hAnsi="Times New Roman" w:cs="Times New Roman"/>
          <w:color w:val="000000"/>
          <w:sz w:val="24"/>
          <w:szCs w:val="24"/>
        </w:rPr>
        <w:t>Прикрепите лезвие ларингоскопа к подходящей рукоятке, закрепит</w:t>
      </w:r>
      <w:r w:rsidR="00853177">
        <w:rPr>
          <w:rStyle w:val="15"/>
          <w:rFonts w:ascii="Times New Roman" w:hAnsi="Times New Roman" w:cs="Times New Roman"/>
          <w:color w:val="000000"/>
          <w:sz w:val="24"/>
          <w:szCs w:val="24"/>
        </w:rPr>
        <w:t>ь</w:t>
      </w:r>
      <w:r w:rsidRPr="0020107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и включит</w:t>
      </w:r>
      <w:r w:rsidR="00853177">
        <w:rPr>
          <w:rStyle w:val="15"/>
          <w:rFonts w:ascii="Times New Roman" w:hAnsi="Times New Roman" w:cs="Times New Roman"/>
          <w:color w:val="000000"/>
          <w:sz w:val="24"/>
          <w:szCs w:val="24"/>
        </w:rPr>
        <w:t>ь</w:t>
      </w:r>
      <w:r w:rsidRPr="0020107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освещение. В затемненной комнате поместит</w:t>
      </w:r>
      <w:r w:rsidR="00853177">
        <w:rPr>
          <w:rStyle w:val="15"/>
          <w:rFonts w:ascii="Times New Roman" w:hAnsi="Times New Roman" w:cs="Times New Roman"/>
          <w:color w:val="000000"/>
          <w:sz w:val="24"/>
          <w:szCs w:val="24"/>
        </w:rPr>
        <w:t>ь</w:t>
      </w:r>
      <w:r w:rsidRPr="0020107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датчик измерительного устройства на расстоянии (20</w:t>
      </w:r>
      <w:r w:rsidR="000824B0">
        <w:rPr>
          <w:rStyle w:val="15"/>
          <w:rFonts w:ascii="Times New Roman" w:hAnsi="Times New Roman" w:cs="Times New Roman"/>
          <w:color w:val="000000"/>
          <w:sz w:val="24"/>
          <w:szCs w:val="24"/>
        </w:rPr>
        <w:t>,0</w:t>
      </w:r>
      <w:r w:rsidRPr="0020107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± 0,1) мм от кончика лезвия ларингоскопа в плоскости, примерно соответствующей положению голосовых связок по отношению к лезвию ларингоскопа, когда лезвие ларингоскопа находится в рабочем положении и перпендикулярно линии зрения, и </w:t>
      </w:r>
      <w:r w:rsidR="002B7295">
        <w:rPr>
          <w:rStyle w:val="15"/>
          <w:rFonts w:ascii="Times New Roman" w:hAnsi="Times New Roman" w:cs="Times New Roman"/>
          <w:color w:val="000000"/>
          <w:sz w:val="24"/>
          <w:szCs w:val="24"/>
        </w:rPr>
        <w:t>измерить</w:t>
      </w:r>
      <w:r w:rsidRPr="00201072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максимальную освещенность.</w:t>
      </w:r>
    </w:p>
    <w:p w14:paraId="3F7C1171" w14:textId="4137696E" w:rsidR="00753510" w:rsidRDefault="00753510" w:rsidP="00201072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05D46A9F" w14:textId="410AF814" w:rsidR="00C92A02" w:rsidRDefault="00C92A02" w:rsidP="00201072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5CDBF872" w14:textId="7DD71DCE" w:rsidR="00C92A02" w:rsidRDefault="00C92A02" w:rsidP="00201072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409F535C" w14:textId="3B4DBD13" w:rsidR="00C92A02" w:rsidRDefault="00C92A02" w:rsidP="00201072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305B54C6" w14:textId="3AD005B9" w:rsidR="00C92A02" w:rsidRDefault="00C92A02" w:rsidP="00201072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59786338" w14:textId="7A835373" w:rsidR="00C92A02" w:rsidRDefault="00C92A02" w:rsidP="00201072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1B256980" w14:textId="054D1DC2" w:rsidR="00C92A02" w:rsidRDefault="00C92A02" w:rsidP="00201072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7A7B4F2D" w14:textId="77777777" w:rsidR="00C92A02" w:rsidRPr="00201072" w:rsidRDefault="00C92A02" w:rsidP="00201072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0EA02E47" w14:textId="1B3CAB6D" w:rsidR="00753510" w:rsidRPr="00201072" w:rsidRDefault="00201072" w:rsidP="00201072">
      <w:pPr>
        <w:pStyle w:val="afe"/>
        <w:tabs>
          <w:tab w:val="left" w:pos="1134"/>
        </w:tabs>
        <w:spacing w:after="0"/>
        <w:ind w:right="57" w:firstLine="567"/>
        <w:jc w:val="center"/>
        <w:rPr>
          <w:rStyle w:val="32"/>
          <w:rFonts w:ascii="Times New Roman" w:hAnsi="Times New Roman" w:cs="Times New Roman"/>
          <w:sz w:val="24"/>
          <w:szCs w:val="24"/>
        </w:rPr>
      </w:pPr>
      <w:r w:rsidRPr="00E865EB">
        <w:rPr>
          <w:rStyle w:val="32"/>
          <w:b w:val="0"/>
          <w:noProof/>
          <w:szCs w:val="28"/>
        </w:rPr>
        <w:lastRenderedPageBreak/>
        <w:drawing>
          <wp:inline distT="0" distB="0" distL="0" distR="0" wp14:anchorId="01892D8C" wp14:editId="06A50923">
            <wp:extent cx="2514600" cy="200025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195C3" w14:textId="77777777" w:rsidR="00201072" w:rsidRPr="00201072" w:rsidRDefault="00201072" w:rsidP="00201072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sz w:val="24"/>
          <w:szCs w:val="24"/>
        </w:rPr>
      </w:pPr>
    </w:p>
    <w:p w14:paraId="295B29A6" w14:textId="3457EC5B" w:rsidR="007E2476" w:rsidRDefault="007E2476" w:rsidP="00201072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96"/>
        <w:gridCol w:w="5954"/>
        <w:gridCol w:w="1979"/>
      </w:tblGrid>
      <w:tr w:rsidR="007E2476" w14:paraId="4E943AAB" w14:textId="77777777" w:rsidTr="007E2476">
        <w:trPr>
          <w:trHeight w:val="454"/>
        </w:trPr>
        <w:tc>
          <w:tcPr>
            <w:tcW w:w="1696" w:type="dxa"/>
            <w:tcBorders>
              <w:bottom w:val="double" w:sz="4" w:space="0" w:color="auto"/>
            </w:tcBorders>
            <w:vAlign w:val="center"/>
          </w:tcPr>
          <w:p w14:paraId="2CB3AEBD" w14:textId="1C97A694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Обозначения</w:t>
            </w:r>
          </w:p>
        </w:tc>
        <w:tc>
          <w:tcPr>
            <w:tcW w:w="5954" w:type="dxa"/>
            <w:tcBorders>
              <w:bottom w:val="double" w:sz="4" w:space="0" w:color="auto"/>
            </w:tcBorders>
            <w:vAlign w:val="center"/>
          </w:tcPr>
          <w:p w14:paraId="04435C22" w14:textId="13545DBF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Описание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2732452B" w14:textId="77777777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007E2476" w14:paraId="250BD99E" w14:textId="77777777" w:rsidTr="007E2476">
        <w:trPr>
          <w:trHeight w:val="454"/>
        </w:trPr>
        <w:tc>
          <w:tcPr>
            <w:tcW w:w="1696" w:type="dxa"/>
            <w:tcBorders>
              <w:top w:val="double" w:sz="4" w:space="0" w:color="auto"/>
            </w:tcBorders>
            <w:vAlign w:val="center"/>
          </w:tcPr>
          <w:p w14:paraId="279B86DE" w14:textId="3C8BE961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a + b</w:t>
            </w:r>
          </w:p>
        </w:tc>
        <w:tc>
          <w:tcPr>
            <w:tcW w:w="5954" w:type="dxa"/>
            <w:tcBorders>
              <w:top w:val="double" w:sz="4" w:space="0" w:color="auto"/>
            </w:tcBorders>
            <w:vAlign w:val="center"/>
          </w:tcPr>
          <w:p w14:paraId="1491B6D6" w14:textId="6CAD8B79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наибольшее расширение между левым и правым краями освещенности.</w:t>
            </w:r>
          </w:p>
        </w:tc>
        <w:tc>
          <w:tcPr>
            <w:tcW w:w="1979" w:type="dxa"/>
            <w:tcBorders>
              <w:top w:val="double" w:sz="4" w:space="0" w:color="auto"/>
            </w:tcBorders>
            <w:vAlign w:val="center"/>
          </w:tcPr>
          <w:p w14:paraId="351FEE75" w14:textId="428F5C20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(50 </w:t>
            </w:r>
            <w:r w:rsidR="000824B0"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–</w:t>
            </w: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100) мм</w:t>
            </w:r>
          </w:p>
        </w:tc>
      </w:tr>
      <w:tr w:rsidR="007E2476" w14:paraId="0AB9A3D1" w14:textId="77777777" w:rsidTr="007E2476">
        <w:trPr>
          <w:trHeight w:val="454"/>
        </w:trPr>
        <w:tc>
          <w:tcPr>
            <w:tcW w:w="1696" w:type="dxa"/>
            <w:vAlign w:val="center"/>
          </w:tcPr>
          <w:p w14:paraId="52A85771" w14:textId="7303845C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c + d</w:t>
            </w:r>
          </w:p>
        </w:tc>
        <w:tc>
          <w:tcPr>
            <w:tcW w:w="5954" w:type="dxa"/>
            <w:vAlign w:val="center"/>
          </w:tcPr>
          <w:p w14:paraId="1F2F6A1C" w14:textId="685051E9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наибольшее расширение между верхним и нижним краями освещенности</w:t>
            </w:r>
          </w:p>
        </w:tc>
        <w:tc>
          <w:tcPr>
            <w:tcW w:w="1979" w:type="dxa"/>
            <w:vAlign w:val="center"/>
          </w:tcPr>
          <w:p w14:paraId="790688C3" w14:textId="19A276ED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(30 – 80) мм</w:t>
            </w:r>
          </w:p>
        </w:tc>
      </w:tr>
      <w:tr w:rsidR="007E2476" w14:paraId="35CB5655" w14:textId="77777777" w:rsidTr="007E2476">
        <w:trPr>
          <w:trHeight w:val="454"/>
        </w:trPr>
        <w:tc>
          <w:tcPr>
            <w:tcW w:w="1696" w:type="dxa"/>
            <w:vAlign w:val="center"/>
          </w:tcPr>
          <w:p w14:paraId="0ECE4FE3" w14:textId="45B3ACC1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е</w:t>
            </w:r>
          </w:p>
        </w:tc>
        <w:tc>
          <w:tcPr>
            <w:tcW w:w="5954" w:type="dxa"/>
            <w:vAlign w:val="center"/>
          </w:tcPr>
          <w:p w14:paraId="1BDB6B78" w14:textId="0F599D93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кончик лезвия ларингоскопа/нижний край освещения</w:t>
            </w:r>
          </w:p>
        </w:tc>
        <w:tc>
          <w:tcPr>
            <w:tcW w:w="1979" w:type="dxa"/>
            <w:vAlign w:val="center"/>
          </w:tcPr>
          <w:p w14:paraId="4BB69051" w14:textId="482A803D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&lt;</w:t>
            </w:r>
            <w:r w:rsidR="000824B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3 мм</w:t>
            </w:r>
          </w:p>
        </w:tc>
      </w:tr>
      <w:tr w:rsidR="007E2476" w14:paraId="23EA8ADD" w14:textId="77777777" w:rsidTr="007E2476">
        <w:trPr>
          <w:trHeight w:val="454"/>
        </w:trPr>
        <w:tc>
          <w:tcPr>
            <w:tcW w:w="1696" w:type="dxa"/>
            <w:vAlign w:val="center"/>
          </w:tcPr>
          <w:p w14:paraId="54BBCBBA" w14:textId="18F74E18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en-US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М</w:t>
            </w:r>
          </w:p>
        </w:tc>
        <w:tc>
          <w:tcPr>
            <w:tcW w:w="5954" w:type="dxa"/>
            <w:vAlign w:val="center"/>
          </w:tcPr>
          <w:p w14:paraId="43837809" w14:textId="3A46ED3E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максимальная освещенность более 10 минут</w:t>
            </w:r>
          </w:p>
        </w:tc>
        <w:tc>
          <w:tcPr>
            <w:tcW w:w="1979" w:type="dxa"/>
            <w:vAlign w:val="center"/>
          </w:tcPr>
          <w:p w14:paraId="25A0C677" w14:textId="21867E9A" w:rsidR="007E2476" w:rsidRPr="007E2476" w:rsidRDefault="007E2476" w:rsidP="007E2476">
            <w:pPr>
              <w:pStyle w:val="afe"/>
              <w:tabs>
                <w:tab w:val="left" w:pos="1134"/>
              </w:tabs>
              <w:spacing w:after="0"/>
              <w:ind w:right="57"/>
              <w:jc w:val="center"/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&gt;</w:t>
            </w:r>
            <w:r w:rsidR="000824B0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500 </w:t>
            </w:r>
            <w:proofErr w:type="spellStart"/>
            <w:r w:rsidRPr="007E2476">
              <w:rPr>
                <w:rStyle w:val="32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лк</w:t>
            </w:r>
            <w:proofErr w:type="spellEnd"/>
          </w:p>
        </w:tc>
      </w:tr>
    </w:tbl>
    <w:p w14:paraId="2C133DD8" w14:textId="77777777" w:rsidR="007E2476" w:rsidRPr="00EE632D" w:rsidRDefault="007E2476" w:rsidP="00201072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060A0963" w14:textId="77777777" w:rsidR="0027344C" w:rsidRDefault="00C92A02" w:rsidP="0027344C">
      <w:pPr>
        <w:pStyle w:val="afe"/>
        <w:tabs>
          <w:tab w:val="left" w:pos="1134"/>
        </w:tabs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A27363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Рисунок </w:t>
      </w:r>
      <w:r>
        <w:rPr>
          <w:rStyle w:val="15"/>
          <w:rFonts w:ascii="Times New Roman" w:hAnsi="Times New Roman" w:cs="Times New Roman"/>
          <w:b/>
          <w:bCs/>
          <w:sz w:val="24"/>
          <w:szCs w:val="24"/>
        </w:rPr>
        <w:t>В.1</w:t>
      </w:r>
      <w:r w:rsidRPr="007F554A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F554A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C92A02">
        <w:rPr>
          <w:rStyle w:val="15"/>
          <w:rFonts w:ascii="Times New Roman" w:hAnsi="Times New Roman" w:cs="Times New Roman"/>
          <w:b/>
          <w:bCs/>
          <w:sz w:val="24"/>
          <w:szCs w:val="24"/>
        </w:rPr>
        <w:t>Освещенная область и максимальная освещенность</w:t>
      </w:r>
    </w:p>
    <w:p w14:paraId="66374B06" w14:textId="77777777" w:rsidR="0027344C" w:rsidRDefault="0027344C" w:rsidP="0027344C">
      <w:pPr>
        <w:pStyle w:val="afe"/>
        <w:tabs>
          <w:tab w:val="left" w:pos="1134"/>
        </w:tabs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</w:p>
    <w:p w14:paraId="2D3961A2" w14:textId="590A0861" w:rsidR="0027344C" w:rsidRDefault="0027344C" w:rsidP="00853177">
      <w:pPr>
        <w:pStyle w:val="afe"/>
        <w:numPr>
          <w:ilvl w:val="0"/>
          <w:numId w:val="49"/>
        </w:numPr>
        <w:tabs>
          <w:tab w:val="left" w:pos="993"/>
        </w:tabs>
        <w:spacing w:after="0"/>
        <w:ind w:left="0"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r w:rsidRPr="0027344C">
        <w:rPr>
          <w:rStyle w:val="15"/>
          <w:rFonts w:ascii="Times New Roman" w:hAnsi="Times New Roman" w:cs="Times New Roman"/>
          <w:color w:val="000000"/>
          <w:sz w:val="24"/>
          <w:szCs w:val="24"/>
        </w:rPr>
        <w:t>Либо измер</w:t>
      </w:r>
      <w:r w:rsidR="002B7295">
        <w:rPr>
          <w:rStyle w:val="15"/>
          <w:rFonts w:ascii="Times New Roman" w:hAnsi="Times New Roman" w:cs="Times New Roman"/>
          <w:color w:val="000000"/>
          <w:sz w:val="24"/>
          <w:szCs w:val="24"/>
        </w:rPr>
        <w:t>ить</w:t>
      </w:r>
      <w:r w:rsidRPr="0027344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распределение освещенности, либо поместит</w:t>
      </w:r>
      <w:r w:rsidR="000824B0">
        <w:rPr>
          <w:rStyle w:val="15"/>
          <w:rFonts w:ascii="Times New Roman" w:hAnsi="Times New Roman" w:cs="Times New Roman"/>
          <w:color w:val="000000"/>
          <w:sz w:val="24"/>
          <w:szCs w:val="24"/>
        </w:rPr>
        <w:t>ь</w:t>
      </w:r>
      <w:r w:rsidRPr="0027344C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белый полупрозрачный</w:t>
      </w:r>
      <w:r w:rsidRPr="0027344C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лист бумаги на расстоянии (20</w:t>
      </w:r>
      <w:r w:rsidR="000824B0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,0</w:t>
      </w:r>
      <w:r w:rsidRPr="0027344C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± 0,1) мм от кончика, чтобы определить размер освещенной области. </w:t>
      </w:r>
      <w:r w:rsidR="00463FF3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27344C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м. </w:t>
      </w:r>
      <w:r w:rsidR="00463FF3" w:rsidRPr="00463FF3">
        <w:rPr>
          <w:rStyle w:val="15"/>
          <w:rFonts w:ascii="Times New Roman" w:hAnsi="Times New Roman" w:cs="Times New Roman"/>
          <w:bCs/>
          <w:color w:val="000000" w:themeColor="text1"/>
          <w:sz w:val="24"/>
          <w:szCs w:val="24"/>
        </w:rPr>
        <w:t>р</w:t>
      </w:r>
      <w:r w:rsidRPr="00463FF3">
        <w:rPr>
          <w:rStyle w:val="15"/>
          <w:rFonts w:ascii="Times New Roman" w:hAnsi="Times New Roman" w:cs="Times New Roman"/>
          <w:bCs/>
          <w:color w:val="000000" w:themeColor="text1"/>
          <w:sz w:val="24"/>
          <w:szCs w:val="24"/>
        </w:rPr>
        <w:t>и</w:t>
      </w:r>
      <w:r w:rsidRPr="0027344C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сунок B.2.</w:t>
      </w:r>
    </w:p>
    <w:p w14:paraId="6F332F9A" w14:textId="77777777" w:rsidR="0027344C" w:rsidRDefault="0027344C" w:rsidP="0027344C">
      <w:pPr>
        <w:pStyle w:val="afe"/>
        <w:tabs>
          <w:tab w:val="left" w:pos="1134"/>
        </w:tabs>
        <w:spacing w:after="0"/>
        <w:ind w:right="57" w:firstLine="709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</w:p>
    <w:p w14:paraId="0C6FBC27" w14:textId="77777777" w:rsidR="00785946" w:rsidRPr="00785946" w:rsidRDefault="0027344C" w:rsidP="0027344C">
      <w:pPr>
        <w:pStyle w:val="afe"/>
        <w:tabs>
          <w:tab w:val="left" w:pos="1134"/>
        </w:tabs>
        <w:spacing w:after="0"/>
        <w:ind w:right="57" w:firstLine="709"/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</w:pPr>
      <w:bookmarkStart w:id="81" w:name="_Hlk144656911"/>
      <w:r w:rsidRPr="00785946"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  <w:t>Примечани</w:t>
      </w:r>
      <w:r w:rsidR="00785946" w:rsidRPr="00785946"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  <w:t>я</w:t>
      </w:r>
    </w:p>
    <w:p w14:paraId="5B31B24F" w14:textId="0FACA498" w:rsidR="0027344C" w:rsidRPr="00785946" w:rsidRDefault="00785946" w:rsidP="0027344C">
      <w:pPr>
        <w:pStyle w:val="afe"/>
        <w:tabs>
          <w:tab w:val="left" w:pos="1134"/>
        </w:tabs>
        <w:spacing w:after="0"/>
        <w:ind w:right="57" w:firstLine="709"/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</w:pPr>
      <w:r w:rsidRPr="00785946"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  <w:t xml:space="preserve">1 </w:t>
      </w:r>
      <w:r w:rsidR="0027344C" w:rsidRPr="00785946"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  <w:t xml:space="preserve">Края освещенности определяются значением </w:t>
      </w:r>
      <w:r w:rsidR="0027344C" w:rsidRPr="000824B0">
        <w:rPr>
          <w:rStyle w:val="15"/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d</w:t>
      </w:r>
      <w:r w:rsidR="0027344C" w:rsidRPr="000824B0">
        <w:rPr>
          <w:rStyle w:val="15"/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>10</w:t>
      </w:r>
      <w:r w:rsidR="0027344C" w:rsidRPr="00785946"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  <w:t xml:space="preserve">. Это точка, на которой значение составляет только </w:t>
      </w:r>
      <w:r w:rsidR="000824B0"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  <w:t xml:space="preserve">   </w:t>
      </w:r>
      <w:r w:rsidR="0027344C" w:rsidRPr="00785946"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  <w:t>10</w:t>
      </w:r>
      <w:r w:rsidR="000824B0"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7344C" w:rsidRPr="00785946"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  <w:t>% от максимальной освещенности.</w:t>
      </w:r>
    </w:p>
    <w:p w14:paraId="36A2ED93" w14:textId="1A1510D6" w:rsidR="0027344C" w:rsidRPr="00B65C44" w:rsidRDefault="00785946" w:rsidP="00B65C44">
      <w:pPr>
        <w:pStyle w:val="afe"/>
        <w:tabs>
          <w:tab w:val="left" w:pos="1134"/>
        </w:tabs>
        <w:spacing w:after="0"/>
        <w:ind w:right="57" w:firstLine="709"/>
        <w:rPr>
          <w:rStyle w:val="32"/>
          <w:rFonts w:ascii="Times New Roman" w:hAnsi="Times New Roman" w:cs="Times New Roman"/>
          <w:b w:val="0"/>
          <w:bCs w:val="0"/>
          <w:sz w:val="24"/>
          <w:szCs w:val="24"/>
        </w:rPr>
      </w:pPr>
      <w:r w:rsidRPr="00785946"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27344C" w:rsidRPr="00785946">
        <w:rPr>
          <w:rStyle w:val="15"/>
          <w:rFonts w:ascii="Times New Roman" w:hAnsi="Times New Roman" w:cs="Times New Roman"/>
          <w:color w:val="000000" w:themeColor="text1"/>
          <w:sz w:val="20"/>
          <w:szCs w:val="20"/>
        </w:rPr>
        <w:t xml:space="preserve"> Освещенность </w:t>
      </w:r>
      <w:r w:rsidR="0027344C" w:rsidRPr="0027344C">
        <w:rPr>
          <w:rStyle w:val="15"/>
          <w:rFonts w:ascii="Times New Roman" w:hAnsi="Times New Roman" w:cs="Times New Roman"/>
          <w:color w:val="000000"/>
          <w:sz w:val="20"/>
          <w:szCs w:val="20"/>
        </w:rPr>
        <w:t>может быть неоднородной, например, овальной или круглой формы.</w:t>
      </w:r>
    </w:p>
    <w:bookmarkEnd w:id="81"/>
    <w:p w14:paraId="6A2B1EC4" w14:textId="1348445C" w:rsidR="00753510" w:rsidRPr="00201072" w:rsidRDefault="00753510" w:rsidP="00201072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sz w:val="24"/>
          <w:szCs w:val="24"/>
        </w:rPr>
      </w:pPr>
    </w:p>
    <w:p w14:paraId="60E14EFB" w14:textId="43159BB3" w:rsidR="000D5FE1" w:rsidRDefault="000D5FE1">
      <w:pPr>
        <w:jc w:val="left"/>
        <w:rPr>
          <w:rStyle w:val="32"/>
          <w:rFonts w:cs="Times New Roman"/>
          <w:b w:val="0"/>
          <w:noProof/>
          <w:szCs w:val="28"/>
        </w:rPr>
      </w:pPr>
      <w:r>
        <w:rPr>
          <w:rStyle w:val="32"/>
          <w:rFonts w:cs="Times New Roman"/>
          <w:b w:val="0"/>
          <w:noProof/>
          <w:szCs w:val="28"/>
        </w:rPr>
        <w:br w:type="page"/>
      </w:r>
    </w:p>
    <w:p w14:paraId="2F02FFB0" w14:textId="33DF6BFF" w:rsidR="000D5FE1" w:rsidRPr="00A27363" w:rsidRDefault="00AA51CB" w:rsidP="00AB0049">
      <w:pPr>
        <w:pStyle w:val="affc"/>
        <w:ind w:left="0" w:firstLine="567"/>
        <w:jc w:val="center"/>
        <w:rPr>
          <w:rStyle w:val="15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3EED88" wp14:editId="5A19581A">
                <wp:simplePos x="0" y="0"/>
                <wp:positionH relativeFrom="column">
                  <wp:posOffset>2531110</wp:posOffset>
                </wp:positionH>
                <wp:positionV relativeFrom="paragraph">
                  <wp:posOffset>2543810</wp:posOffset>
                </wp:positionV>
                <wp:extent cx="528885" cy="282222"/>
                <wp:effectExtent l="8890" t="0" r="13970" b="1397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28885" cy="2822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4D13B6" w14:textId="404C5486" w:rsidR="00AA51CB" w:rsidRPr="00AA51CB" w:rsidRDefault="00AA51CB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AA51CB">
                              <w:rPr>
                                <w:sz w:val="20"/>
                                <w:szCs w:val="20"/>
                                <w:lang w:val="en-US"/>
                              </w:rPr>
                              <w:t>20</w:t>
                            </w:r>
                            <w:r w:rsidRPr="00AA51CB">
                              <w:rPr>
                                <w:sz w:val="20"/>
                                <w:szCs w:val="20"/>
                                <w:lang w:val="kk-KZ"/>
                              </w:rPr>
                              <w:t>м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3EED88" id="_x0000_t202" coordsize="21600,21600" o:spt="202" path="m,l,21600r21600,l21600,xe">
                <v:stroke joinstyle="miter"/>
                <v:path gradientshapeok="t" o:connecttype="rect"/>
              </v:shapetype>
              <v:shape id="Надпись 11" o:spid="_x0000_s1026" type="#_x0000_t202" style="position:absolute;left:0;text-align:left;margin-left:199.3pt;margin-top:200.3pt;width:41.65pt;height:22.2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" fillcolor="white [3201]" strokeweight=".5pt">
                <v:textbox>
                  <w:txbxContent>
                    <w:p w14:paraId="574D13B6" w14:textId="404C5486" w:rsidR="00AA51CB" w:rsidRPr="00AA51CB" w:rsidRDefault="00AA51CB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 w:rsidRPr="00AA51CB">
                        <w:rPr>
                          <w:sz w:val="20"/>
                          <w:szCs w:val="20"/>
                          <w:lang w:val="en-US"/>
                        </w:rPr>
                        <w:t>20</w:t>
                      </w:r>
                      <w:r w:rsidRPr="00AA51CB">
                        <w:rPr>
                          <w:sz w:val="20"/>
                          <w:szCs w:val="20"/>
                          <w:lang w:val="kk-KZ"/>
                        </w:rPr>
                        <w:t>м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15"/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A3CB2F5" wp14:editId="74C00247">
            <wp:extent cx="5757545" cy="3612515"/>
            <wp:effectExtent l="0" t="0" r="0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361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FDEDB" w14:textId="77777777" w:rsidR="000D5FE1" w:rsidRDefault="000D5FE1" w:rsidP="000D5FE1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2B4E32">
        <w:rPr>
          <w:rStyle w:val="15"/>
          <w:rFonts w:ascii="Times New Roman" w:hAnsi="Times New Roman" w:cs="Times New Roman"/>
          <w:sz w:val="24"/>
          <w:szCs w:val="24"/>
        </w:rPr>
        <w:t>Условные обозначения:</w:t>
      </w:r>
    </w:p>
    <w:p w14:paraId="0A64F241" w14:textId="6B2C398B" w:rsidR="000D5FE1" w:rsidRPr="000D5FE1" w:rsidRDefault="000D5FE1" w:rsidP="000D5FE1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>
        <w:rPr>
          <w:rStyle w:val="15"/>
          <w:rFonts w:ascii="Times New Roman" w:hAnsi="Times New Roman" w:cs="Times New Roman"/>
          <w:sz w:val="24"/>
          <w:szCs w:val="24"/>
        </w:rPr>
        <w:t xml:space="preserve">1 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– </w:t>
      </w:r>
      <w:r w:rsidR="000824B0" w:rsidRPr="000D5FE1">
        <w:rPr>
          <w:rStyle w:val="15"/>
          <w:rFonts w:ascii="Times New Roman" w:hAnsi="Times New Roman" w:cs="Times New Roman"/>
          <w:sz w:val="24"/>
          <w:szCs w:val="24"/>
        </w:rPr>
        <w:t xml:space="preserve">ларингоскоп </w:t>
      </w:r>
      <w:r w:rsidRPr="000D5FE1">
        <w:rPr>
          <w:rStyle w:val="15"/>
          <w:rFonts w:ascii="Times New Roman" w:hAnsi="Times New Roman" w:cs="Times New Roman"/>
          <w:sz w:val="24"/>
          <w:szCs w:val="24"/>
        </w:rPr>
        <w:t>(освещение перпендикулярно 2 и 3)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43BFDC09" w14:textId="065694C1" w:rsidR="000D5FE1" w:rsidRPr="000D5FE1" w:rsidRDefault="000D5FE1" w:rsidP="000D5FE1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0D5FE1">
        <w:rPr>
          <w:rStyle w:val="15"/>
          <w:rFonts w:ascii="Times New Roman" w:hAnsi="Times New Roman" w:cs="Times New Roman"/>
          <w:sz w:val="24"/>
          <w:szCs w:val="24"/>
        </w:rPr>
        <w:t>2</w:t>
      </w:r>
      <w:r>
        <w:rPr>
          <w:rStyle w:val="15"/>
          <w:rFonts w:ascii="Times New Roman" w:hAnsi="Times New Roman" w:cs="Times New Roman"/>
          <w:sz w:val="24"/>
          <w:szCs w:val="24"/>
        </w:rPr>
        <w:t xml:space="preserve"> 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– 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>детектор</w:t>
      </w:r>
      <w:r w:rsidR="000824B0" w:rsidRPr="000D5FE1">
        <w:rPr>
          <w:rStyle w:val="15"/>
          <w:rFonts w:ascii="Times New Roman" w:hAnsi="Times New Roman" w:cs="Times New Roman"/>
          <w:sz w:val="24"/>
          <w:szCs w:val="24"/>
        </w:rPr>
        <w:t xml:space="preserve"> </w:t>
      </w:r>
      <w:r w:rsidRPr="000D5FE1">
        <w:rPr>
          <w:rStyle w:val="15"/>
          <w:rFonts w:ascii="Times New Roman" w:hAnsi="Times New Roman" w:cs="Times New Roman"/>
          <w:sz w:val="24"/>
          <w:szCs w:val="24"/>
        </w:rPr>
        <w:t>(</w:t>
      </w:r>
      <w:r>
        <w:rPr>
          <w:rStyle w:val="15"/>
          <w:rFonts w:ascii="Times New Roman" w:hAnsi="Times New Roman" w:cs="Times New Roman"/>
          <w:sz w:val="24"/>
          <w:szCs w:val="24"/>
        </w:rPr>
        <w:t>например, люксметр</w:t>
      </w:r>
      <w:r w:rsidRPr="000D5FE1">
        <w:rPr>
          <w:rStyle w:val="15"/>
          <w:rFonts w:ascii="Times New Roman" w:hAnsi="Times New Roman" w:cs="Times New Roman"/>
          <w:sz w:val="24"/>
          <w:szCs w:val="24"/>
        </w:rPr>
        <w:t>)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3C5D7CFA" w14:textId="63E0E33A" w:rsidR="000D5FE1" w:rsidRPr="00A27363" w:rsidRDefault="000D5FE1" w:rsidP="000D5FE1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27363">
        <w:rPr>
          <w:rStyle w:val="15"/>
          <w:rFonts w:ascii="Times New Roman" w:hAnsi="Times New Roman" w:cs="Times New Roman"/>
          <w:sz w:val="24"/>
          <w:szCs w:val="24"/>
        </w:rPr>
        <w:t>3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 – 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 xml:space="preserve">лист </w:t>
      </w:r>
      <w:r>
        <w:rPr>
          <w:rStyle w:val="15"/>
          <w:rFonts w:ascii="Times New Roman" w:hAnsi="Times New Roman" w:cs="Times New Roman"/>
          <w:sz w:val="24"/>
          <w:szCs w:val="24"/>
        </w:rPr>
        <w:t>бумаги</w:t>
      </w:r>
    </w:p>
    <w:p w14:paraId="61035F4A" w14:textId="5AAC9895" w:rsidR="000D5FE1" w:rsidRPr="00A27363" w:rsidRDefault="000D5FE1" w:rsidP="000D5FE1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0E1485CD" w14:textId="42E5239F" w:rsidR="00EE632D" w:rsidRPr="00EE632D" w:rsidRDefault="00EE632D" w:rsidP="00EE632D">
      <w:pPr>
        <w:pStyle w:val="afe"/>
        <w:tabs>
          <w:tab w:val="left" w:pos="1134"/>
        </w:tabs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EE632D">
        <w:rPr>
          <w:rStyle w:val="15"/>
          <w:rFonts w:ascii="Times New Roman" w:hAnsi="Times New Roman" w:cs="Times New Roman"/>
          <w:b/>
          <w:bCs/>
          <w:sz w:val="24"/>
          <w:szCs w:val="24"/>
        </w:rPr>
        <w:t>Рисунок B.2</w:t>
      </w:r>
      <w:r w:rsidRPr="007F554A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F554A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EE632D">
        <w:rPr>
          <w:rStyle w:val="15"/>
          <w:rFonts w:ascii="Times New Roman" w:hAnsi="Times New Roman" w:cs="Times New Roman"/>
          <w:b/>
          <w:bCs/>
          <w:sz w:val="24"/>
          <w:szCs w:val="24"/>
        </w:rPr>
        <w:t>Максимальная освещенность и края освещенной области</w:t>
      </w:r>
    </w:p>
    <w:p w14:paraId="6954ED98" w14:textId="7A2BCD3C" w:rsidR="00753510" w:rsidRPr="009B658B" w:rsidRDefault="00753510" w:rsidP="009B658B">
      <w:pPr>
        <w:pStyle w:val="afe"/>
        <w:tabs>
          <w:tab w:val="left" w:pos="1134"/>
        </w:tabs>
        <w:spacing w:after="0"/>
        <w:ind w:right="57" w:firstLine="567"/>
        <w:jc w:val="center"/>
        <w:rPr>
          <w:rStyle w:val="15"/>
          <w:rFonts w:ascii="Times New Roman" w:hAnsi="Times New Roman" w:cs="Times New Roman"/>
          <w:sz w:val="24"/>
          <w:szCs w:val="24"/>
        </w:rPr>
      </w:pPr>
    </w:p>
    <w:p w14:paraId="6A173281" w14:textId="78E2F85C" w:rsidR="009B658B" w:rsidRPr="009B658B" w:rsidRDefault="00853177" w:rsidP="000824B0">
      <w:pPr>
        <w:pStyle w:val="afe"/>
        <w:numPr>
          <w:ilvl w:val="0"/>
          <w:numId w:val="49"/>
        </w:numPr>
        <w:tabs>
          <w:tab w:val="left" w:pos="851"/>
        </w:tabs>
        <w:spacing w:after="0"/>
        <w:ind w:left="0" w:right="57" w:firstLine="556"/>
        <w:rPr>
          <w:rStyle w:val="15"/>
          <w:rFonts w:ascii="Times New Roman" w:hAnsi="Times New Roman" w:cs="Times New Roman"/>
          <w:sz w:val="24"/>
          <w:szCs w:val="24"/>
        </w:rPr>
      </w:pPr>
      <w:r>
        <w:rPr>
          <w:rStyle w:val="15"/>
          <w:rFonts w:ascii="Times New Roman" w:hAnsi="Times New Roman" w:cs="Times New Roman"/>
          <w:sz w:val="24"/>
          <w:szCs w:val="24"/>
        </w:rPr>
        <w:t>Приложить</w:t>
      </w:r>
      <w:r w:rsidR="009B658B" w:rsidRPr="009B658B">
        <w:rPr>
          <w:rStyle w:val="15"/>
          <w:rFonts w:ascii="Times New Roman" w:hAnsi="Times New Roman" w:cs="Times New Roman"/>
          <w:sz w:val="24"/>
          <w:szCs w:val="24"/>
        </w:rPr>
        <w:t xml:space="preserve"> перпендикулярное растягивающее усилие 65 </w:t>
      </w:r>
      <w:r w:rsidR="002F22BE">
        <w:rPr>
          <w:rStyle w:val="15"/>
          <w:rFonts w:ascii="Times New Roman" w:hAnsi="Times New Roman" w:cs="Times New Roman"/>
          <w:sz w:val="24"/>
          <w:szCs w:val="24"/>
        </w:rPr>
        <w:t>Н</w:t>
      </w:r>
      <w:r w:rsidR="009B658B" w:rsidRPr="009B658B">
        <w:rPr>
          <w:rStyle w:val="15"/>
          <w:rFonts w:ascii="Times New Roman" w:hAnsi="Times New Roman" w:cs="Times New Roman"/>
          <w:sz w:val="24"/>
          <w:szCs w:val="24"/>
        </w:rPr>
        <w:t xml:space="preserve"> вертикально вниз от кончика лезвия ларингоскопа, как показано на рисунке В.3 и убедить</w:t>
      </w:r>
      <w:r>
        <w:rPr>
          <w:rStyle w:val="15"/>
          <w:rFonts w:ascii="Times New Roman" w:hAnsi="Times New Roman" w:cs="Times New Roman"/>
          <w:sz w:val="24"/>
          <w:szCs w:val="24"/>
        </w:rPr>
        <w:t>ся</w:t>
      </w:r>
      <w:r w:rsidR="009B658B" w:rsidRPr="009B658B">
        <w:rPr>
          <w:rStyle w:val="15"/>
          <w:rFonts w:ascii="Times New Roman" w:hAnsi="Times New Roman" w:cs="Times New Roman"/>
          <w:sz w:val="24"/>
          <w:szCs w:val="24"/>
        </w:rPr>
        <w:t>, что перемещение кончика лезвия ларингоскопа от начальной позиции составляет менее 10 мм.</w:t>
      </w:r>
    </w:p>
    <w:p w14:paraId="7D6D8203" w14:textId="6D2199CF" w:rsidR="00753510" w:rsidRPr="009B658B" w:rsidRDefault="00753510" w:rsidP="009B658B">
      <w:pPr>
        <w:pStyle w:val="afe"/>
        <w:tabs>
          <w:tab w:val="left" w:pos="1134"/>
        </w:tabs>
        <w:spacing w:after="0"/>
        <w:ind w:right="57" w:firstLine="567"/>
        <w:rPr>
          <w:rStyle w:val="32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3D16899E" w14:textId="324E53C4" w:rsidR="00753510" w:rsidRPr="009505AA" w:rsidRDefault="009505AA" w:rsidP="009B658B">
      <w:pPr>
        <w:pStyle w:val="afe"/>
        <w:tabs>
          <w:tab w:val="left" w:pos="1134"/>
        </w:tabs>
        <w:spacing w:after="0"/>
        <w:ind w:right="57" w:firstLine="567"/>
        <w:jc w:val="center"/>
        <w:rPr>
          <w:rStyle w:val="32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US"/>
        </w:rPr>
      </w:pPr>
      <w:r>
        <w:rPr>
          <w:rFonts w:ascii="Arial" w:hAnsi="Arial" w:cs="Arial"/>
          <w:bCs/>
          <w:i/>
          <w:iCs/>
          <w:noProof/>
          <w:sz w:val="17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83ACF2" wp14:editId="6EEEEFF4">
                <wp:simplePos x="0" y="0"/>
                <wp:positionH relativeFrom="margin">
                  <wp:posOffset>3684482</wp:posOffset>
                </wp:positionH>
                <wp:positionV relativeFrom="paragraph">
                  <wp:posOffset>2227368</wp:posOffset>
                </wp:positionV>
                <wp:extent cx="1038577" cy="428978"/>
                <wp:effectExtent l="0" t="0" r="9525" b="9525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577" cy="4289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9A4A16" w14:textId="5DA7A730" w:rsidR="009505AA" w:rsidRPr="00AA51CB" w:rsidRDefault="009505AA">
                            <w:pPr>
                              <w:rPr>
                                <w:sz w:val="24"/>
                                <w:lang w:val="en-US"/>
                              </w:rPr>
                            </w:pPr>
                            <w:r w:rsidRPr="00AA51CB">
                              <w:rPr>
                                <w:sz w:val="24"/>
                                <w:lang w:val="en-US"/>
                              </w:rPr>
                              <w:t>65 – 150 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3ACF2" id="Надпись 9" o:spid="_x0000_s1027" type="#_x0000_t202" style="position:absolute;left:0;text-align:left;margin-left:290.1pt;margin-top:175.4pt;width:81.8pt;height:33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" fillcolor="white [3201]" stroked="f" strokeweight=".5pt">
                <v:textbox>
                  <w:txbxContent>
                    <w:p w14:paraId="299A4A16" w14:textId="5DA7A730" w:rsidR="009505AA" w:rsidRPr="00AA51CB" w:rsidRDefault="009505AA">
                      <w:pPr>
                        <w:rPr>
                          <w:sz w:val="24"/>
                          <w:lang w:val="en-US"/>
                        </w:rPr>
                      </w:pPr>
                      <w:r w:rsidRPr="00AA51CB">
                        <w:rPr>
                          <w:sz w:val="24"/>
                          <w:lang w:val="en-US"/>
                        </w:rPr>
                        <w:t>65 – 150 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A51CB">
        <w:rPr>
          <w:rStyle w:val="32"/>
          <w:rFonts w:ascii="Times New Roman" w:hAnsi="Times New Roman" w:cs="Times New Roman"/>
          <w:b w:val="0"/>
          <w:bCs w:val="0"/>
          <w:i w:val="0"/>
          <w:iCs w:val="0"/>
          <w:noProof/>
          <w:sz w:val="24"/>
          <w:szCs w:val="24"/>
          <w:lang w:val="en-US"/>
        </w:rPr>
        <w:drawing>
          <wp:inline distT="0" distB="0" distL="0" distR="0" wp14:anchorId="6003CACC" wp14:editId="0D488621">
            <wp:extent cx="2099945" cy="299148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945" cy="299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F46D8" w14:textId="76794360" w:rsidR="009B658B" w:rsidRPr="009B658B" w:rsidRDefault="009B658B" w:rsidP="009B658B">
      <w:pPr>
        <w:pStyle w:val="afe"/>
        <w:tabs>
          <w:tab w:val="left" w:pos="1134"/>
        </w:tabs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EE632D">
        <w:rPr>
          <w:rStyle w:val="15"/>
          <w:rFonts w:ascii="Times New Roman" w:hAnsi="Times New Roman" w:cs="Times New Roman"/>
          <w:b/>
          <w:bCs/>
          <w:sz w:val="24"/>
          <w:szCs w:val="24"/>
        </w:rPr>
        <w:t>Рисунок B.</w:t>
      </w:r>
      <w:r>
        <w:rPr>
          <w:rStyle w:val="15"/>
          <w:rFonts w:ascii="Times New Roman" w:hAnsi="Times New Roman" w:cs="Times New Roman"/>
          <w:b/>
          <w:bCs/>
          <w:sz w:val="24"/>
          <w:szCs w:val="24"/>
        </w:rPr>
        <w:t>3</w:t>
      </w:r>
      <w:r w:rsidRPr="007F554A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F554A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r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B658B">
        <w:rPr>
          <w:rStyle w:val="15"/>
          <w:rFonts w:ascii="Times New Roman" w:hAnsi="Times New Roman" w:cs="Times New Roman"/>
          <w:b/>
          <w:bCs/>
          <w:sz w:val="24"/>
          <w:szCs w:val="24"/>
        </w:rPr>
        <w:t>Лезвие ларингоскопа под натяжением</w:t>
      </w:r>
    </w:p>
    <w:p w14:paraId="6E840686" w14:textId="3EB1461C" w:rsidR="009B658B" w:rsidRPr="009B658B" w:rsidRDefault="002B7295" w:rsidP="000824B0">
      <w:pPr>
        <w:pStyle w:val="afe"/>
        <w:numPr>
          <w:ilvl w:val="0"/>
          <w:numId w:val="49"/>
        </w:numPr>
        <w:tabs>
          <w:tab w:val="left" w:pos="851"/>
          <w:tab w:val="left" w:pos="1134"/>
        </w:tabs>
        <w:spacing w:after="0"/>
        <w:ind w:left="0"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2B7295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Увеличить</w:t>
      </w:r>
      <w:r w:rsidR="009B658B" w:rsidRPr="002B7295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 xml:space="preserve"> тяг</w:t>
      </w:r>
      <w:r w:rsidR="009B658B" w:rsidRPr="009B658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овую силу до </w:t>
      </w:r>
      <w:r w:rsidR="009B658B" w:rsidRPr="002F22BE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 xml:space="preserve">150 </w:t>
      </w:r>
      <w:r w:rsidR="002F22BE" w:rsidRPr="002F22BE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9B658B" w:rsidRPr="002F22BE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FB2A61" w14:textId="31DB651B" w:rsidR="009B658B" w:rsidRPr="009B658B" w:rsidRDefault="009B658B" w:rsidP="000824B0">
      <w:pPr>
        <w:pStyle w:val="afe"/>
        <w:numPr>
          <w:ilvl w:val="0"/>
          <w:numId w:val="49"/>
        </w:numPr>
        <w:tabs>
          <w:tab w:val="left" w:pos="851"/>
          <w:tab w:val="left" w:pos="1134"/>
        </w:tabs>
        <w:spacing w:after="0"/>
        <w:ind w:left="0"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bookmarkStart w:id="82" w:name="_Hlk144657624"/>
      <w:r w:rsidRPr="002B7295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>Убеди</w:t>
      </w:r>
      <w:r w:rsidR="002B7295" w:rsidRPr="002B7295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2B7295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>ь</w:t>
      </w:r>
      <w:bookmarkEnd w:id="82"/>
      <w:r w:rsidR="002B7295" w:rsidRPr="002B7295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>ся</w:t>
      </w:r>
      <w:r w:rsidRPr="002B7295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111D0">
        <w:rPr>
          <w:rStyle w:val="15"/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B658B">
        <w:rPr>
          <w:rStyle w:val="15"/>
          <w:rFonts w:ascii="Times New Roman" w:hAnsi="Times New Roman" w:cs="Times New Roman"/>
          <w:color w:val="000000"/>
          <w:sz w:val="24"/>
          <w:szCs w:val="24"/>
        </w:rPr>
        <w:t>что лезвие или ручка ларингоскопа или их части не сломаны и не деформированы.</w:t>
      </w:r>
    </w:p>
    <w:p w14:paraId="1395B411" w14:textId="7CC012C1" w:rsidR="009B658B" w:rsidRPr="009B658B" w:rsidRDefault="009B658B" w:rsidP="000824B0">
      <w:pPr>
        <w:pStyle w:val="afe"/>
        <w:numPr>
          <w:ilvl w:val="0"/>
          <w:numId w:val="49"/>
        </w:numPr>
        <w:tabs>
          <w:tab w:val="left" w:pos="851"/>
          <w:tab w:val="left" w:pos="1134"/>
        </w:tabs>
        <w:spacing w:after="0"/>
        <w:ind w:left="0"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2B7295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>Помест</w:t>
      </w:r>
      <w:r w:rsidR="002B7295" w:rsidRPr="002B7295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>ить</w:t>
      </w:r>
      <w:r w:rsidRPr="002B7295">
        <w:rPr>
          <w:rStyle w:val="15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658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рукоятку, предназначенную для использования со сменным креплением с зацепами, лезвиями ларингоскопа со </w:t>
      </w:r>
      <w:proofErr w:type="spellStart"/>
      <w:r w:rsidRPr="009B658B">
        <w:rPr>
          <w:rStyle w:val="15"/>
          <w:rFonts w:ascii="Times New Roman" w:hAnsi="Times New Roman" w:cs="Times New Roman"/>
          <w:color w:val="000000"/>
          <w:sz w:val="24"/>
          <w:szCs w:val="24"/>
        </w:rPr>
        <w:t>световодной</w:t>
      </w:r>
      <w:proofErr w:type="spellEnd"/>
      <w:r w:rsidRPr="009B658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подсветкой, в интегрирующую сферу и активируйте свет любым способом, не загораживающих осветитель, и измер</w:t>
      </w:r>
      <w:r w:rsidR="002B7295">
        <w:rPr>
          <w:rStyle w:val="15"/>
          <w:rFonts w:ascii="Times New Roman" w:hAnsi="Times New Roman" w:cs="Times New Roman"/>
          <w:color w:val="000000"/>
          <w:sz w:val="24"/>
          <w:szCs w:val="24"/>
        </w:rPr>
        <w:t>ить</w:t>
      </w:r>
      <w:r w:rsidRPr="009B658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выходной световой поток, который должен быть больше 5 лм. </w:t>
      </w:r>
      <w:r w:rsidR="00463FF3">
        <w:rPr>
          <w:rStyle w:val="15"/>
          <w:rFonts w:ascii="Times New Roman" w:hAnsi="Times New Roman" w:cs="Times New Roman"/>
          <w:color w:val="000000"/>
          <w:sz w:val="24"/>
          <w:szCs w:val="24"/>
        </w:rPr>
        <w:t>с</w:t>
      </w:r>
      <w:r w:rsidRPr="009B658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м. </w:t>
      </w:r>
      <w:r w:rsidR="00463FF3">
        <w:rPr>
          <w:rStyle w:val="15"/>
          <w:rFonts w:ascii="Times New Roman" w:hAnsi="Times New Roman" w:cs="Times New Roman"/>
          <w:color w:val="000000"/>
          <w:sz w:val="24"/>
          <w:szCs w:val="24"/>
        </w:rPr>
        <w:t>р</w:t>
      </w:r>
      <w:r w:rsidRPr="009B658B">
        <w:rPr>
          <w:rStyle w:val="15"/>
          <w:rFonts w:ascii="Times New Roman" w:hAnsi="Times New Roman" w:cs="Times New Roman"/>
          <w:color w:val="000000"/>
          <w:sz w:val="24"/>
          <w:szCs w:val="24"/>
        </w:rPr>
        <w:t>исунок B.4.</w:t>
      </w:r>
    </w:p>
    <w:p w14:paraId="097BEFD1" w14:textId="72ABE284" w:rsidR="009B658B" w:rsidRDefault="009B658B" w:rsidP="009B658B">
      <w:pPr>
        <w:pStyle w:val="afe"/>
        <w:tabs>
          <w:tab w:val="left" w:pos="1134"/>
        </w:tabs>
        <w:spacing w:after="0"/>
        <w:ind w:right="57" w:firstLine="567"/>
        <w:jc w:val="center"/>
        <w:rPr>
          <w:rStyle w:val="32"/>
          <w:rFonts w:ascii="Times New Roman" w:hAnsi="Times New Roman" w:cs="Times New Roman"/>
          <w:sz w:val="24"/>
          <w:szCs w:val="24"/>
        </w:rPr>
      </w:pPr>
    </w:p>
    <w:p w14:paraId="471DC7A1" w14:textId="6A9C6C44" w:rsidR="009B658B" w:rsidRDefault="006865CB" w:rsidP="006865CB">
      <w:pPr>
        <w:pStyle w:val="afe"/>
        <w:tabs>
          <w:tab w:val="left" w:pos="1134"/>
        </w:tabs>
        <w:spacing w:after="0"/>
        <w:ind w:right="57" w:firstLine="567"/>
        <w:jc w:val="center"/>
        <w:rPr>
          <w:rStyle w:val="32"/>
          <w:rFonts w:ascii="Times New Roman" w:hAnsi="Times New Roman" w:cs="Times New Roman"/>
          <w:sz w:val="24"/>
          <w:szCs w:val="24"/>
        </w:rPr>
      </w:pPr>
      <w:r w:rsidRPr="00E865EB">
        <w:rPr>
          <w:rStyle w:val="32"/>
          <w:b w:val="0"/>
          <w:noProof/>
          <w:szCs w:val="28"/>
        </w:rPr>
        <w:drawing>
          <wp:inline distT="0" distB="0" distL="0" distR="0" wp14:anchorId="751366C7" wp14:editId="045AD662">
            <wp:extent cx="2419350" cy="1504950"/>
            <wp:effectExtent l="0" t="0" r="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12066" w14:textId="77777777" w:rsidR="006865CB" w:rsidRDefault="006865CB" w:rsidP="006865CB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2B4E32">
        <w:rPr>
          <w:rStyle w:val="15"/>
          <w:rFonts w:ascii="Times New Roman" w:hAnsi="Times New Roman" w:cs="Times New Roman"/>
          <w:sz w:val="24"/>
          <w:szCs w:val="24"/>
        </w:rPr>
        <w:t>Условные обозначения:</w:t>
      </w:r>
    </w:p>
    <w:p w14:paraId="7A44C5AA" w14:textId="48B260B0" w:rsidR="006865CB" w:rsidRPr="000D5FE1" w:rsidRDefault="006865CB" w:rsidP="006865CB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>
        <w:rPr>
          <w:rStyle w:val="15"/>
          <w:rFonts w:ascii="Times New Roman" w:hAnsi="Times New Roman" w:cs="Times New Roman"/>
          <w:sz w:val="24"/>
          <w:szCs w:val="24"/>
        </w:rPr>
        <w:t xml:space="preserve">1 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– 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>рукоятка;</w:t>
      </w:r>
    </w:p>
    <w:p w14:paraId="3B60038B" w14:textId="63ACF204" w:rsidR="006865CB" w:rsidRPr="000D5FE1" w:rsidRDefault="006865CB" w:rsidP="006865CB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0D5FE1">
        <w:rPr>
          <w:rStyle w:val="15"/>
          <w:rFonts w:ascii="Times New Roman" w:hAnsi="Times New Roman" w:cs="Times New Roman"/>
          <w:sz w:val="24"/>
          <w:szCs w:val="24"/>
        </w:rPr>
        <w:t>2</w:t>
      </w:r>
      <w:r>
        <w:rPr>
          <w:rStyle w:val="15"/>
          <w:rFonts w:ascii="Times New Roman" w:hAnsi="Times New Roman" w:cs="Times New Roman"/>
          <w:sz w:val="24"/>
          <w:szCs w:val="24"/>
        </w:rPr>
        <w:t xml:space="preserve"> 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>–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 xml:space="preserve"> сфера </w:t>
      </w:r>
      <w:r>
        <w:rPr>
          <w:rStyle w:val="15"/>
          <w:rFonts w:ascii="Times New Roman" w:hAnsi="Times New Roman" w:cs="Times New Roman"/>
          <w:sz w:val="24"/>
          <w:szCs w:val="24"/>
        </w:rPr>
        <w:t>Ульбрихта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6D74BDD7" w14:textId="3241DEE1" w:rsidR="006865CB" w:rsidRDefault="006865CB" w:rsidP="006865CB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27363">
        <w:rPr>
          <w:rStyle w:val="15"/>
          <w:rFonts w:ascii="Times New Roman" w:hAnsi="Times New Roman" w:cs="Times New Roman"/>
          <w:sz w:val="24"/>
          <w:szCs w:val="24"/>
        </w:rPr>
        <w:t>3</w:t>
      </w:r>
      <w:r w:rsidRPr="00153279">
        <w:rPr>
          <w:rStyle w:val="15"/>
          <w:rFonts w:ascii="Times New Roman" w:hAnsi="Times New Roman" w:cs="Times New Roman"/>
          <w:sz w:val="24"/>
          <w:szCs w:val="24"/>
        </w:rPr>
        <w:t xml:space="preserve"> –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 xml:space="preserve"> детектор</w:t>
      </w:r>
      <w:r>
        <w:rPr>
          <w:rStyle w:val="15"/>
          <w:rFonts w:ascii="Times New Roman" w:hAnsi="Times New Roman" w:cs="Times New Roman"/>
          <w:sz w:val="24"/>
          <w:szCs w:val="24"/>
        </w:rPr>
        <w:t>/спектрометр</w:t>
      </w:r>
    </w:p>
    <w:p w14:paraId="78ED1BE6" w14:textId="77777777" w:rsidR="006865CB" w:rsidRPr="00A27363" w:rsidRDefault="006865CB" w:rsidP="006865CB">
      <w:pPr>
        <w:pStyle w:val="affc"/>
        <w:ind w:left="0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0DBEEB82" w14:textId="109BB97F" w:rsidR="006865CB" w:rsidRDefault="006865CB" w:rsidP="006865CB">
      <w:pPr>
        <w:pStyle w:val="afe"/>
        <w:tabs>
          <w:tab w:val="left" w:pos="1134"/>
        </w:tabs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EE632D">
        <w:rPr>
          <w:rStyle w:val="15"/>
          <w:rFonts w:ascii="Times New Roman" w:hAnsi="Times New Roman" w:cs="Times New Roman"/>
          <w:b/>
          <w:bCs/>
          <w:sz w:val="24"/>
          <w:szCs w:val="24"/>
        </w:rPr>
        <w:t>Рисунок B.</w:t>
      </w:r>
      <w:r>
        <w:rPr>
          <w:rStyle w:val="15"/>
          <w:rFonts w:ascii="Times New Roman" w:hAnsi="Times New Roman" w:cs="Times New Roman"/>
          <w:b/>
          <w:bCs/>
          <w:sz w:val="24"/>
          <w:szCs w:val="24"/>
        </w:rPr>
        <w:t>4</w:t>
      </w:r>
      <w:r w:rsidRPr="007F554A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F554A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–</w:t>
      </w:r>
      <w:r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65CB">
        <w:rPr>
          <w:rStyle w:val="15"/>
          <w:rFonts w:ascii="Times New Roman" w:hAnsi="Times New Roman" w:cs="Times New Roman"/>
          <w:b/>
          <w:bCs/>
          <w:sz w:val="24"/>
          <w:szCs w:val="24"/>
        </w:rPr>
        <w:t>Измерение светового потока рукоятки</w:t>
      </w:r>
    </w:p>
    <w:p w14:paraId="1ACACD62" w14:textId="54838386" w:rsidR="0037702B" w:rsidRPr="00BD6168" w:rsidRDefault="0037702B" w:rsidP="0037702B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83" w:name="_Toc145599149"/>
      <w:r w:rsidRPr="00BD6168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  <w:lang w:val="en-US"/>
        </w:rPr>
        <w:t>C</w:t>
      </w:r>
      <w:bookmarkEnd w:id="83"/>
      <w:r w:rsidRPr="00BD6168">
        <w:rPr>
          <w:sz w:val="24"/>
          <w:szCs w:val="24"/>
        </w:rPr>
        <w:t xml:space="preserve"> </w:t>
      </w:r>
    </w:p>
    <w:p w14:paraId="7135DE06" w14:textId="77777777" w:rsidR="0037702B" w:rsidRDefault="0037702B" w:rsidP="0037702B">
      <w:pPr>
        <w:pStyle w:val="afe"/>
        <w:spacing w:after="0"/>
        <w:ind w:right="57" w:firstLine="567"/>
        <w:jc w:val="center"/>
        <w:rPr>
          <w:i/>
          <w:sz w:val="24"/>
        </w:rPr>
      </w:pPr>
      <w:r w:rsidRPr="000824B0">
        <w:rPr>
          <w:i/>
          <w:sz w:val="24"/>
        </w:rPr>
        <w:t>(информационное)</w:t>
      </w:r>
    </w:p>
    <w:p w14:paraId="327617F6" w14:textId="77777777" w:rsidR="006111D0" w:rsidRDefault="006111D0" w:rsidP="0037702B">
      <w:pPr>
        <w:pStyle w:val="17"/>
        <w:keepNext/>
        <w:keepLines/>
        <w:spacing w:after="0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bookmarkStart w:id="84" w:name="_Toc144653564"/>
    </w:p>
    <w:p w14:paraId="404D2C42" w14:textId="6610ED8D" w:rsidR="0037702B" w:rsidRDefault="0037702B" w:rsidP="0037702B">
      <w:pPr>
        <w:pStyle w:val="17"/>
        <w:keepNext/>
        <w:keepLines/>
        <w:spacing w:after="0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bookmarkStart w:id="85" w:name="_Toc145599150"/>
      <w:r w:rsidRPr="0037702B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Общие термины для частей лезвия ларингоскопа</w:t>
      </w:r>
      <w:bookmarkEnd w:id="84"/>
      <w:bookmarkEnd w:id="85"/>
    </w:p>
    <w:p w14:paraId="317297C9" w14:textId="77777777" w:rsidR="0037702B" w:rsidRPr="0037702B" w:rsidRDefault="0037702B" w:rsidP="0037702B">
      <w:pPr>
        <w:pStyle w:val="17"/>
        <w:keepNext/>
        <w:keepLines/>
        <w:spacing w:after="0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</w:p>
    <w:p w14:paraId="46ABDDBC" w14:textId="4F3C65F6" w:rsidR="0037702B" w:rsidRDefault="0037702B" w:rsidP="0037702B">
      <w:pPr>
        <w:pStyle w:val="afe"/>
        <w:spacing w:after="0"/>
        <w:ind w:right="57" w:firstLine="567"/>
        <w:jc w:val="center"/>
        <w:rPr>
          <w:iCs/>
          <w:sz w:val="24"/>
        </w:rPr>
      </w:pPr>
      <w:r w:rsidRPr="00685F41">
        <w:rPr>
          <w:rStyle w:val="32"/>
          <w:b w:val="0"/>
          <w:noProof/>
          <w:szCs w:val="28"/>
        </w:rPr>
        <w:drawing>
          <wp:inline distT="0" distB="0" distL="0" distR="0" wp14:anchorId="5B207A7D" wp14:editId="0807EB60">
            <wp:extent cx="3695700" cy="1352550"/>
            <wp:effectExtent l="0" t="0" r="0" b="0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0833C" w14:textId="77777777" w:rsidR="0037702B" w:rsidRPr="00AB0049" w:rsidRDefault="0037702B" w:rsidP="00AB0049">
      <w:pPr>
        <w:pStyle w:val="affc"/>
        <w:ind w:left="0" w:right="57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B0049">
        <w:rPr>
          <w:rStyle w:val="15"/>
          <w:rFonts w:ascii="Times New Roman" w:hAnsi="Times New Roman" w:cs="Times New Roman"/>
          <w:sz w:val="24"/>
          <w:szCs w:val="24"/>
        </w:rPr>
        <w:t>Условные обозначения:</w:t>
      </w:r>
    </w:p>
    <w:p w14:paraId="1A17693E" w14:textId="1F87DEBD" w:rsidR="0037702B" w:rsidRPr="00AB0049" w:rsidRDefault="0037702B" w:rsidP="00AB0049">
      <w:pPr>
        <w:pStyle w:val="affc"/>
        <w:ind w:left="0" w:right="57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B0049">
        <w:rPr>
          <w:rStyle w:val="15"/>
          <w:rFonts w:ascii="Times New Roman" w:hAnsi="Times New Roman" w:cs="Times New Roman"/>
          <w:sz w:val="24"/>
          <w:szCs w:val="24"/>
        </w:rPr>
        <w:t>1 – основание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0F2D3E34" w14:textId="3A78B893" w:rsidR="0037702B" w:rsidRPr="00AB0049" w:rsidRDefault="0037702B" w:rsidP="00AB0049">
      <w:pPr>
        <w:pStyle w:val="affc"/>
        <w:ind w:left="0" w:right="57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B0049">
        <w:rPr>
          <w:rStyle w:val="15"/>
          <w:rFonts w:ascii="Times New Roman" w:hAnsi="Times New Roman" w:cs="Times New Roman"/>
          <w:sz w:val="24"/>
          <w:szCs w:val="24"/>
        </w:rPr>
        <w:t>2 – задник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55B7F9BA" w14:textId="444DB6EB" w:rsidR="0037702B" w:rsidRPr="00AB0049" w:rsidRDefault="0037702B" w:rsidP="00AB0049">
      <w:pPr>
        <w:pStyle w:val="affc"/>
        <w:ind w:left="0" w:right="57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B0049">
        <w:rPr>
          <w:rStyle w:val="15"/>
          <w:rFonts w:ascii="Times New Roman" w:hAnsi="Times New Roman" w:cs="Times New Roman"/>
          <w:sz w:val="24"/>
          <w:szCs w:val="24"/>
        </w:rPr>
        <w:t>3 – язычок (лопатка)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0BAC434F" w14:textId="6958F1F1" w:rsidR="0037702B" w:rsidRPr="00AB0049" w:rsidRDefault="0037702B" w:rsidP="00AB0049">
      <w:pPr>
        <w:pStyle w:val="affc"/>
        <w:ind w:left="0" w:right="57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B0049">
        <w:rPr>
          <w:rStyle w:val="15"/>
          <w:rFonts w:ascii="Times New Roman" w:hAnsi="Times New Roman" w:cs="Times New Roman"/>
          <w:sz w:val="24"/>
          <w:szCs w:val="24"/>
        </w:rPr>
        <w:t>4 – фланец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33C0F51E" w14:textId="144693AE" w:rsidR="0037702B" w:rsidRPr="00AB0049" w:rsidRDefault="0037702B" w:rsidP="00AB0049">
      <w:pPr>
        <w:pStyle w:val="affc"/>
        <w:ind w:left="0" w:right="57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B0049">
        <w:rPr>
          <w:rStyle w:val="15"/>
          <w:rFonts w:ascii="Times New Roman" w:hAnsi="Times New Roman" w:cs="Times New Roman"/>
          <w:sz w:val="24"/>
          <w:szCs w:val="24"/>
        </w:rPr>
        <w:t>5 – кончик (клюв)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6E0950C6" w14:textId="729C279D" w:rsidR="0037702B" w:rsidRPr="00AB0049" w:rsidRDefault="00AB0049" w:rsidP="00AB0049">
      <w:pPr>
        <w:pStyle w:val="affc"/>
        <w:ind w:left="0" w:right="57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AB0049">
        <w:rPr>
          <w:rStyle w:val="15"/>
          <w:rFonts w:ascii="Times New Roman" w:hAnsi="Times New Roman" w:cs="Times New Roman"/>
          <w:sz w:val="24"/>
          <w:szCs w:val="24"/>
        </w:rPr>
        <w:t>6</w:t>
      </w:r>
      <w:r w:rsidR="0037702B" w:rsidRPr="00AB0049">
        <w:rPr>
          <w:rStyle w:val="15"/>
          <w:rFonts w:ascii="Times New Roman" w:hAnsi="Times New Roman" w:cs="Times New Roman"/>
          <w:sz w:val="24"/>
          <w:szCs w:val="24"/>
        </w:rPr>
        <w:t xml:space="preserve"> – источник света</w:t>
      </w:r>
      <w:r w:rsidR="000824B0">
        <w:rPr>
          <w:rStyle w:val="15"/>
          <w:rFonts w:ascii="Times New Roman" w:hAnsi="Times New Roman" w:cs="Times New Roman"/>
          <w:sz w:val="24"/>
          <w:szCs w:val="24"/>
        </w:rPr>
        <w:t>;</w:t>
      </w:r>
    </w:p>
    <w:p w14:paraId="6CA22133" w14:textId="6BA8B515" w:rsidR="0037702B" w:rsidRPr="00AB0049" w:rsidRDefault="00AB0049" w:rsidP="00AB0049">
      <w:pPr>
        <w:pStyle w:val="affc"/>
        <w:ind w:left="0" w:right="57" w:firstLine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  <w:r w:rsidRPr="002D5100">
        <w:rPr>
          <w:rStyle w:val="15"/>
          <w:rFonts w:ascii="Times New Roman" w:hAnsi="Times New Roman" w:cs="Times New Roman"/>
          <w:sz w:val="24"/>
          <w:szCs w:val="24"/>
        </w:rPr>
        <w:t xml:space="preserve">7 </w:t>
      </w:r>
      <w:r w:rsidR="0037702B" w:rsidRPr="00AB0049">
        <w:rPr>
          <w:rStyle w:val="15"/>
          <w:rFonts w:ascii="Times New Roman" w:hAnsi="Times New Roman" w:cs="Times New Roman"/>
          <w:sz w:val="24"/>
          <w:szCs w:val="24"/>
        </w:rPr>
        <w:t>– паз для шарнирного штифта</w:t>
      </w:r>
    </w:p>
    <w:p w14:paraId="0797721E" w14:textId="77777777" w:rsidR="00AB0049" w:rsidRPr="00AB0049" w:rsidRDefault="00AB0049" w:rsidP="00AB0049">
      <w:pPr>
        <w:pStyle w:val="affc"/>
        <w:ind w:left="900"/>
        <w:jc w:val="both"/>
        <w:rPr>
          <w:rStyle w:val="3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F6B724E" w14:textId="63631ED1" w:rsidR="0037702B" w:rsidRPr="00AB0049" w:rsidRDefault="0037702B" w:rsidP="00AB0049">
      <w:pPr>
        <w:pStyle w:val="afe"/>
        <w:tabs>
          <w:tab w:val="left" w:pos="1134"/>
        </w:tabs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bCs/>
          <w:sz w:val="24"/>
          <w:szCs w:val="24"/>
        </w:rPr>
      </w:pPr>
      <w:r w:rsidRPr="00AB0049">
        <w:rPr>
          <w:rStyle w:val="15"/>
          <w:rFonts w:ascii="Times New Roman" w:hAnsi="Times New Roman" w:cs="Times New Roman"/>
          <w:b/>
          <w:bCs/>
          <w:sz w:val="24"/>
          <w:szCs w:val="24"/>
        </w:rPr>
        <w:t xml:space="preserve">Рисунок B.3 — </w:t>
      </w:r>
      <w:bookmarkStart w:id="86" w:name="_Hlk144019829"/>
      <w:r w:rsidRPr="00AB0049">
        <w:rPr>
          <w:rStyle w:val="15"/>
          <w:rFonts w:ascii="Times New Roman" w:hAnsi="Times New Roman" w:cs="Times New Roman"/>
          <w:b/>
          <w:bCs/>
          <w:sz w:val="24"/>
          <w:szCs w:val="24"/>
        </w:rPr>
        <w:t>Лезвие ларингоскопа под натяжением</w:t>
      </w:r>
      <w:bookmarkEnd w:id="86"/>
    </w:p>
    <w:p w14:paraId="4A664D43" w14:textId="697E5ABA" w:rsidR="0037702B" w:rsidRPr="00AB0049" w:rsidRDefault="0037702B" w:rsidP="00A6173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AD3683" w14:textId="77777777" w:rsidR="00A61735" w:rsidRPr="00A61735" w:rsidRDefault="00A61735" w:rsidP="00A6173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A61735">
        <w:rPr>
          <w:rStyle w:val="15"/>
          <w:rFonts w:ascii="Times New Roman" w:hAnsi="Times New Roman" w:cs="Times New Roman"/>
          <w:color w:val="000000"/>
          <w:sz w:val="24"/>
          <w:szCs w:val="24"/>
        </w:rPr>
        <w:t>В большинстве случаев использование ларингоскопа не представляет особых трудностей для опытного оператора, и навыки имеют большее значение, чем тип используемого лезвия ларингоскопа. Однако существуют ситуации, в которых определенное лезвие для ларингоскопа является особенно преимущественным. Это привело к разработке нескольких видов лезвий ларингоскопа: изогнутых, прямых, гибридных и других.</w:t>
      </w:r>
    </w:p>
    <w:p w14:paraId="126BF313" w14:textId="146DA7BC" w:rsidR="00A61735" w:rsidRPr="00A61735" w:rsidRDefault="00A61735" w:rsidP="00A61735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A61735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Описания различных лезвий ларингоскопов, разработанных на протяжении многих лет, можно найти в </w:t>
      </w:r>
      <w:r w:rsidR="0075036B">
        <w:rPr>
          <w:rStyle w:val="15"/>
          <w:rFonts w:ascii="Times New Roman" w:hAnsi="Times New Roman" w:cs="Times New Roman"/>
          <w:color w:val="000000"/>
          <w:sz w:val="24"/>
          <w:szCs w:val="24"/>
        </w:rPr>
        <w:t>с</w:t>
      </w:r>
      <w:r w:rsidRPr="00A61735">
        <w:rPr>
          <w:rStyle w:val="15"/>
          <w:rFonts w:ascii="Times New Roman" w:hAnsi="Times New Roman" w:cs="Times New Roman"/>
          <w:color w:val="000000"/>
          <w:sz w:val="24"/>
          <w:szCs w:val="24"/>
        </w:rPr>
        <w:t>правочнике [6].</w:t>
      </w:r>
    </w:p>
    <w:p w14:paraId="3B2E0BE6" w14:textId="4AB01BF6" w:rsidR="00AD37F9" w:rsidRDefault="00AD37F9">
      <w:pPr>
        <w:jc w:val="left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br w:type="page"/>
      </w:r>
    </w:p>
    <w:p w14:paraId="731C956B" w14:textId="77777777" w:rsidR="00AD37F9" w:rsidRPr="002D5100" w:rsidRDefault="00AD37F9" w:rsidP="00AD37F9">
      <w:pPr>
        <w:pStyle w:val="10"/>
        <w:pageBreakBefore/>
        <w:spacing w:before="0" w:after="0"/>
        <w:ind w:right="57" w:firstLine="567"/>
        <w:jc w:val="center"/>
        <w:rPr>
          <w:sz w:val="24"/>
          <w:szCs w:val="24"/>
          <w:lang w:val="en-US"/>
        </w:rPr>
      </w:pPr>
      <w:bookmarkStart w:id="87" w:name="_Toc145599151"/>
      <w:r w:rsidRPr="00AD37F9">
        <w:rPr>
          <w:sz w:val="24"/>
          <w:szCs w:val="24"/>
        </w:rPr>
        <w:lastRenderedPageBreak/>
        <w:t>Библиография</w:t>
      </w:r>
      <w:bookmarkEnd w:id="87"/>
    </w:p>
    <w:p w14:paraId="2A9D0F67" w14:textId="77777777" w:rsidR="00AD37F9" w:rsidRPr="002D5100" w:rsidRDefault="00AD37F9" w:rsidP="00AD37F9">
      <w:pPr>
        <w:pStyle w:val="Style5"/>
        <w:widowControl/>
        <w:ind w:right="57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66649AB0" w14:textId="5C970914" w:rsidR="00AD37F9" w:rsidRPr="0093606D" w:rsidRDefault="00AD37F9" w:rsidP="0093606D">
      <w:pPr>
        <w:pStyle w:val="Style5"/>
        <w:widowControl/>
        <w:ind w:right="57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[1] </w:t>
      </w:r>
      <w:r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7000, </w:t>
      </w:r>
      <w:r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Graphical</w:t>
      </w:r>
      <w:r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symbols</w:t>
      </w:r>
      <w:r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use</w:t>
      </w:r>
      <w:r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on</w:t>
      </w:r>
      <w:r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equipment</w:t>
      </w:r>
      <w:r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Registered</w:t>
      </w:r>
      <w:r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symbols</w:t>
      </w:r>
      <w:r w:rsidR="00361FF0"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</w:t>
      </w:r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Графические</w:t>
      </w:r>
      <w:r w:rsidR="00361FF0"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символы</w:t>
      </w:r>
      <w:r w:rsidR="00361FF0"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наносимые</w:t>
      </w:r>
      <w:r w:rsidR="00361FF0"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</w:t>
      </w:r>
      <w:r w:rsidR="00361FF0"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оборудование</w:t>
      </w:r>
      <w:r w:rsidR="00361FF0"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Зарегистрированные</w:t>
      </w:r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символы</w:t>
      </w:r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</w:t>
      </w:r>
    </w:p>
    <w:p w14:paraId="5DEDC7AD" w14:textId="6405E280" w:rsidR="00AD37F9" w:rsidRPr="0075036B" w:rsidRDefault="00AD37F9" w:rsidP="0093606D">
      <w:pPr>
        <w:pStyle w:val="Style5"/>
        <w:widowControl/>
        <w:ind w:right="57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[2] ISO 15223-1:2016, Medical devices – Symbols to be used with medical device labels, labelling and information to be supplied – Part 1: General </w:t>
      </w:r>
      <w:r w:rsidRPr="0075036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requirements</w:t>
      </w:r>
      <w:r w:rsidR="00361FF0" w:rsidRPr="0075036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</w:t>
      </w:r>
      <w:r w:rsidR="0075036B" w:rsidRPr="0075036B">
        <w:rPr>
          <w:lang w:val="kk-KZ"/>
        </w:rPr>
        <w:t>Медицинские изделия. Символы, используемые с этикетками медицинских изделий, маркировкой и представляемой информацией</w:t>
      </w:r>
      <w:r w:rsidR="00361FF0" w:rsidRPr="0075036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Часть</w:t>
      </w:r>
      <w:r w:rsidR="00361FF0" w:rsidRPr="001B5D15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1. </w:t>
      </w:r>
      <w:proofErr w:type="spellStart"/>
      <w:r w:rsidR="00361FF0" w:rsidRPr="0075036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Основные</w:t>
      </w:r>
      <w:proofErr w:type="spellEnd"/>
      <w:r w:rsidR="00361FF0" w:rsidRPr="0075036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361FF0" w:rsidRPr="0075036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требования</w:t>
      </w:r>
      <w:proofErr w:type="spellEnd"/>
      <w:r w:rsidR="00361FF0" w:rsidRPr="0075036B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</w:t>
      </w:r>
    </w:p>
    <w:p w14:paraId="0017A946" w14:textId="0AC0D5C6" w:rsidR="00AD37F9" w:rsidRPr="002D5100" w:rsidRDefault="00AD37F9" w:rsidP="0093606D">
      <w:pPr>
        <w:pStyle w:val="Style5"/>
        <w:widowControl/>
        <w:ind w:right="57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[3] ISO/IEC/TR 10000-1, Information technology – Framework and taxonomy of International Standardized Profiles – Part 1: General principles and documentation framework</w:t>
      </w:r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</w:t>
      </w:r>
      <w:proofErr w:type="spellStart"/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Информационные</w:t>
      </w:r>
      <w:proofErr w:type="spellEnd"/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технологии</w:t>
      </w:r>
      <w:proofErr w:type="spellEnd"/>
      <w:r w:rsidR="00361FF0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361FF0" w:rsidRPr="002D510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Основы и таксономия международных стандартизованных профилей. Часть 1. Общие принципы и структура документации)</w:t>
      </w:r>
    </w:p>
    <w:p w14:paraId="26C5A006" w14:textId="33EF906F" w:rsidR="00AD37F9" w:rsidRPr="0093606D" w:rsidRDefault="00AD37F9" w:rsidP="0093606D">
      <w:pPr>
        <w:pStyle w:val="Style5"/>
        <w:widowControl/>
        <w:ind w:right="57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[4] IEC 60027 (all parts), Letter symbols to be used in electrical technology</w:t>
      </w:r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Обозначения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буквенные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применяемые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в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электротехнике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все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части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</w:t>
      </w:r>
    </w:p>
    <w:p w14:paraId="2DDD6CE8" w14:textId="1154DF41" w:rsidR="00AD37F9" w:rsidRPr="0093606D" w:rsidRDefault="00AD37F9" w:rsidP="0093606D">
      <w:pPr>
        <w:ind w:right="57" w:firstLine="567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[5] IEC 60601-1, Medical electrical equipment – Part 1: General requirements for basic safety and essential performance</w:t>
      </w:r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Изделия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медицинские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электрические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Часть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1.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Общие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требования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безопасности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с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учетом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основных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функциональных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характеристик</w:t>
      </w:r>
      <w:proofErr w:type="spellEnd"/>
      <w:r w:rsidR="0093606D" w:rsidRPr="0093606D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</w:t>
      </w:r>
    </w:p>
    <w:p w14:paraId="705A6592" w14:textId="68A845E2" w:rsidR="0037702B" w:rsidRPr="00AD37F9" w:rsidRDefault="006375F3" w:rsidP="00753510">
      <w:pPr>
        <w:pStyle w:val="afe"/>
        <w:spacing w:after="0"/>
        <w:ind w:right="57" w:firstLine="567"/>
        <w:rPr>
          <w:sz w:val="24"/>
          <w:lang w:val="en-US"/>
        </w:rPr>
      </w:pPr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[6] </w:t>
      </w:r>
      <w:proofErr w:type="spellStart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Dorsch</w:t>
      </w:r>
      <w:proofErr w:type="spellEnd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J.A., </w:t>
      </w:r>
      <w:proofErr w:type="spellStart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Dorsch</w:t>
      </w:r>
      <w:proofErr w:type="spellEnd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S.E. Understanding </w:t>
      </w:r>
      <w:proofErr w:type="spellStart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Anaesthesia</w:t>
      </w:r>
      <w:proofErr w:type="spellEnd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Equipment,  Lippincott Williams &amp; Wilkins, 5th Edition, 2008 (</w:t>
      </w:r>
      <w:proofErr w:type="spellStart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Дорш</w:t>
      </w:r>
      <w:proofErr w:type="spellEnd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Дж.А</w:t>
      </w:r>
      <w:proofErr w:type="spellEnd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., </w:t>
      </w:r>
      <w:proofErr w:type="spellStart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Дорш</w:t>
      </w:r>
      <w:proofErr w:type="spellEnd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С.Э. </w:t>
      </w:r>
      <w:proofErr w:type="spellStart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Понимание</w:t>
      </w:r>
      <w:proofErr w:type="spellEnd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анестезиологического</w:t>
      </w:r>
      <w:proofErr w:type="spellEnd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оборудования</w:t>
      </w:r>
      <w:proofErr w:type="spellEnd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Lippincott Williams &amp; Wilkins, 5-е </w:t>
      </w:r>
      <w:proofErr w:type="spellStart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издание</w:t>
      </w:r>
      <w:proofErr w:type="spellEnd"/>
      <w:r w:rsidRPr="006375F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, 2008 г.)</w:t>
      </w:r>
    </w:p>
    <w:p w14:paraId="71EBCF44" w14:textId="77777777" w:rsidR="0037702B" w:rsidRPr="00AD37F9" w:rsidRDefault="0037702B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5D58BCC0" w14:textId="77777777" w:rsidR="0037702B" w:rsidRPr="00AD37F9" w:rsidRDefault="0037702B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34F32B21" w14:textId="77777777" w:rsidR="0037702B" w:rsidRPr="00AD37F9" w:rsidRDefault="0037702B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40ADF880" w14:textId="77777777" w:rsidR="0037702B" w:rsidRPr="00AD37F9" w:rsidRDefault="0037702B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79FDDFDB" w14:textId="6D1BF42B" w:rsidR="0037702B" w:rsidRPr="00AD37F9" w:rsidRDefault="0037702B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6472F8AD" w14:textId="29BAE3C9" w:rsidR="00B43E82" w:rsidRPr="00AD37F9" w:rsidRDefault="00B43E82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01C14ED2" w14:textId="0C31C103" w:rsidR="00B43E82" w:rsidRPr="00AD37F9" w:rsidRDefault="00B43E82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6BC646A3" w14:textId="3090BE0C" w:rsidR="00AD37F9" w:rsidRPr="00AD37F9" w:rsidRDefault="00AD37F9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3BD79C50" w14:textId="59948D9D" w:rsidR="00AD37F9" w:rsidRPr="00AD37F9" w:rsidRDefault="00AD37F9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3309B719" w14:textId="16C2059D" w:rsidR="00AD37F9" w:rsidRPr="00AD37F9" w:rsidRDefault="00AD37F9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2C5E0F1C" w14:textId="2F766C0E" w:rsidR="00AD37F9" w:rsidRPr="00AD37F9" w:rsidRDefault="00AD37F9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6D1C287B" w14:textId="6C49D6E4" w:rsidR="00AD37F9" w:rsidRPr="00AD37F9" w:rsidRDefault="00AD37F9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67C5CB5B" w14:textId="2A175CDE" w:rsidR="00AD37F9" w:rsidRPr="00AD37F9" w:rsidRDefault="00AD37F9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5D527F52" w14:textId="40EB625A" w:rsidR="00AD37F9" w:rsidRPr="00AD37F9" w:rsidRDefault="00AD37F9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2128F050" w14:textId="3A97E9D4" w:rsidR="00AD37F9" w:rsidRPr="00AD37F9" w:rsidRDefault="00AD37F9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70F24FC4" w14:textId="1AEB05AC" w:rsidR="00AD37F9" w:rsidRPr="00AD37F9" w:rsidRDefault="00AD37F9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5D0C8D73" w14:textId="3B9AD137" w:rsidR="00AD37F9" w:rsidRDefault="00AD37F9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3D590D5D" w14:textId="1C626F38" w:rsidR="00333E9A" w:rsidRDefault="00333E9A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0751874C" w14:textId="5DC01AD1" w:rsidR="00333E9A" w:rsidRDefault="00333E9A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2DD1A436" w14:textId="5E956EC0" w:rsidR="00333E9A" w:rsidRDefault="00333E9A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22A588C7" w14:textId="437D0D50" w:rsidR="00333E9A" w:rsidRDefault="00333E9A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2F7499CB" w14:textId="77777777" w:rsidR="00333E9A" w:rsidRDefault="00333E9A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5D1024C2" w14:textId="0070F072" w:rsidR="00464237" w:rsidRDefault="00464237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07C4FD34" w14:textId="77777777" w:rsidR="00134295" w:rsidRDefault="00134295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7FEE2C29" w14:textId="77777777" w:rsidR="00464237" w:rsidRPr="00C92B66" w:rsidRDefault="00464237" w:rsidP="00753510">
      <w:pPr>
        <w:pStyle w:val="afe"/>
        <w:spacing w:after="0"/>
        <w:ind w:right="57" w:firstLine="567"/>
        <w:rPr>
          <w:sz w:val="24"/>
          <w:lang w:val="en-US"/>
        </w:rPr>
      </w:pPr>
    </w:p>
    <w:p w14:paraId="75296447" w14:textId="4CF36F09" w:rsidR="0095157D" w:rsidRDefault="0051794E" w:rsidP="00464237">
      <w:pPr>
        <w:pStyle w:val="Style41"/>
        <w:pBdr>
          <w:top w:val="single" w:sz="12" w:space="1" w:color="auto"/>
        </w:pBdr>
        <w:suppressAutoHyphens/>
        <w:ind w:right="57" w:firstLine="567"/>
        <w:jc w:val="right"/>
        <w:rPr>
          <w:rFonts w:ascii="Times New Roman" w:hAnsi="Times New Roman" w:cs="Times New Roman"/>
          <w:b/>
        </w:rPr>
      </w:pPr>
      <w:bookmarkStart w:id="88" w:name="OLE_LINK37"/>
      <w:bookmarkStart w:id="89" w:name="OLE_LINK38"/>
      <w:bookmarkStart w:id="90" w:name="OLE_LINK39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6E0B0E">
        <w:rPr>
          <w:rFonts w:ascii="Times New Roman" w:hAnsi="Times New Roman" w:cs="Times New Roman"/>
          <w:b/>
        </w:rPr>
        <w:t>МКС 1</w:t>
      </w:r>
      <w:r w:rsidR="00B43E82" w:rsidRPr="00B43E82">
        <w:rPr>
          <w:rFonts w:ascii="Times New Roman" w:hAnsi="Times New Roman" w:cs="Times New Roman"/>
          <w:b/>
        </w:rPr>
        <w:t>1</w:t>
      </w:r>
      <w:r w:rsidRPr="006E0B0E">
        <w:rPr>
          <w:rFonts w:ascii="Times New Roman" w:hAnsi="Times New Roman" w:cs="Times New Roman"/>
          <w:b/>
        </w:rPr>
        <w:t>.</w:t>
      </w:r>
      <w:r w:rsidR="00A61E04" w:rsidRPr="006E0B0E">
        <w:rPr>
          <w:rFonts w:ascii="Times New Roman" w:hAnsi="Times New Roman" w:cs="Times New Roman"/>
          <w:b/>
        </w:rPr>
        <w:t>0</w:t>
      </w:r>
      <w:r w:rsidRPr="006E0B0E">
        <w:rPr>
          <w:rFonts w:ascii="Times New Roman" w:hAnsi="Times New Roman" w:cs="Times New Roman"/>
          <w:b/>
        </w:rPr>
        <w:t>40.</w:t>
      </w:r>
      <w:r w:rsidR="00B43E82" w:rsidRPr="00B43E82">
        <w:rPr>
          <w:rFonts w:ascii="Times New Roman" w:hAnsi="Times New Roman" w:cs="Times New Roman"/>
          <w:b/>
        </w:rPr>
        <w:t>1</w:t>
      </w:r>
      <w:r w:rsidRPr="006E0B0E">
        <w:rPr>
          <w:rFonts w:ascii="Times New Roman" w:hAnsi="Times New Roman" w:cs="Times New Roman"/>
          <w:b/>
        </w:rPr>
        <w:t xml:space="preserve">0 </w:t>
      </w:r>
      <w:r w:rsidR="0000151F" w:rsidRPr="006E0B0E">
        <w:rPr>
          <w:rFonts w:ascii="Times New Roman" w:hAnsi="Times New Roman" w:cs="Times New Roman"/>
          <w:b/>
        </w:rPr>
        <w:t>(</w:t>
      </w:r>
      <w:r w:rsidR="0095157D" w:rsidRPr="006E0B0E">
        <w:rPr>
          <w:rFonts w:ascii="Times New Roman" w:hAnsi="Times New Roman" w:cs="Times New Roman"/>
          <w:b/>
          <w:lang w:val="en-US"/>
        </w:rPr>
        <w:t>IDT</w:t>
      </w:r>
      <w:r w:rsidR="00E10DF0" w:rsidRPr="006E0B0E">
        <w:rPr>
          <w:rFonts w:ascii="Times New Roman" w:hAnsi="Times New Roman" w:cs="Times New Roman"/>
          <w:b/>
        </w:rPr>
        <w:t>)</w:t>
      </w:r>
    </w:p>
    <w:p w14:paraId="21416A2D" w14:textId="4F979FC0" w:rsidR="00504639" w:rsidRPr="00134295" w:rsidRDefault="00B53285" w:rsidP="00464237">
      <w:pPr>
        <w:shd w:val="clear" w:color="auto" w:fill="FFFFFF"/>
        <w:ind w:right="57" w:firstLine="567"/>
        <w:jc w:val="left"/>
        <w:rPr>
          <w:sz w:val="24"/>
        </w:rPr>
      </w:pPr>
      <w:r w:rsidRPr="00134295">
        <w:rPr>
          <w:sz w:val="24"/>
        </w:rPr>
        <w:tab/>
      </w:r>
      <w:r w:rsidR="00C14F9F" w:rsidRPr="00134295">
        <w:rPr>
          <w:b/>
          <w:bCs/>
          <w:sz w:val="24"/>
        </w:rPr>
        <w:t>Ключевые слова:</w:t>
      </w:r>
      <w:r w:rsidR="002644E7" w:rsidRPr="00134295">
        <w:rPr>
          <w:sz w:val="24"/>
        </w:rPr>
        <w:t xml:space="preserve"> </w:t>
      </w:r>
      <w:r w:rsidR="006111D0" w:rsidRPr="00134295">
        <w:rPr>
          <w:sz w:val="24"/>
        </w:rPr>
        <w:t>л</w:t>
      </w:r>
      <w:r w:rsidR="00504639" w:rsidRPr="00134295">
        <w:rPr>
          <w:sz w:val="24"/>
        </w:rPr>
        <w:t>арингоскопы для интубации трахеи, лезвие ларингоскопа</w:t>
      </w:r>
      <w:r w:rsidR="005048A4" w:rsidRPr="00134295">
        <w:rPr>
          <w:sz w:val="24"/>
        </w:rPr>
        <w:t>, рукоятка, н</w:t>
      </w:r>
      <w:r w:rsidR="005048A4" w:rsidRPr="00134295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еразъемное шарнирное лезвие ларингоскопа</w:t>
      </w:r>
    </w:p>
    <w:p w14:paraId="6C0A2C58" w14:textId="77777777" w:rsidR="00134295" w:rsidRPr="00134295" w:rsidRDefault="00134295" w:rsidP="00464237">
      <w:pPr>
        <w:pStyle w:val="Style41"/>
        <w:pBdr>
          <w:bottom w:val="single" w:sz="12" w:space="1" w:color="auto"/>
        </w:pBdr>
        <w:suppressAutoHyphens/>
        <w:ind w:right="57" w:firstLine="567"/>
        <w:jc w:val="both"/>
        <w:rPr>
          <w:rFonts w:ascii="Times New Roman" w:hAnsi="Times New Roman" w:cs="Times New Roman"/>
        </w:rPr>
      </w:pPr>
    </w:p>
    <w:bookmarkEnd w:id="88"/>
    <w:bookmarkEnd w:id="89"/>
    <w:bookmarkEnd w:id="90"/>
    <w:p w14:paraId="4BC0F99C" w14:textId="315BCAFB" w:rsidR="00B15461" w:rsidRPr="00F24B22" w:rsidRDefault="00B15461" w:rsidP="00464237">
      <w:pPr>
        <w:pStyle w:val="Style41"/>
        <w:pBdr>
          <w:top w:val="single" w:sz="12" w:space="1" w:color="auto"/>
        </w:pBdr>
        <w:suppressAutoHyphens/>
        <w:ind w:right="57" w:firstLine="567"/>
        <w:jc w:val="right"/>
        <w:rPr>
          <w:rFonts w:ascii="Times New Roman" w:hAnsi="Times New Roman" w:cs="Times New Roman"/>
          <w:b/>
        </w:rPr>
      </w:pPr>
      <w:r w:rsidRPr="00F24B22">
        <w:rPr>
          <w:rFonts w:ascii="Times New Roman" w:hAnsi="Times New Roman" w:cs="Times New Roman"/>
          <w:b/>
        </w:rPr>
        <w:lastRenderedPageBreak/>
        <w:t>МКС 1</w:t>
      </w:r>
      <w:r w:rsidR="00B43E82" w:rsidRPr="005367E6">
        <w:rPr>
          <w:rFonts w:ascii="Times New Roman" w:hAnsi="Times New Roman" w:cs="Times New Roman"/>
          <w:b/>
        </w:rPr>
        <w:t>1</w:t>
      </w:r>
      <w:r w:rsidRPr="00F24B22">
        <w:rPr>
          <w:rFonts w:ascii="Times New Roman" w:hAnsi="Times New Roman" w:cs="Times New Roman"/>
          <w:b/>
        </w:rPr>
        <w:t>.040.</w:t>
      </w:r>
      <w:r w:rsidR="00B43E82" w:rsidRPr="005367E6">
        <w:rPr>
          <w:rFonts w:ascii="Times New Roman" w:hAnsi="Times New Roman" w:cs="Times New Roman"/>
          <w:b/>
        </w:rPr>
        <w:t>1</w:t>
      </w:r>
      <w:r w:rsidRPr="00F24B22">
        <w:rPr>
          <w:rFonts w:ascii="Times New Roman" w:hAnsi="Times New Roman" w:cs="Times New Roman"/>
          <w:b/>
        </w:rPr>
        <w:t>0 (</w:t>
      </w:r>
      <w:r w:rsidRPr="00F24B22">
        <w:rPr>
          <w:rFonts w:ascii="Times New Roman" w:hAnsi="Times New Roman" w:cs="Times New Roman"/>
          <w:b/>
          <w:lang w:val="en-US"/>
        </w:rPr>
        <w:t>IDT</w:t>
      </w:r>
      <w:r w:rsidRPr="00F24B22">
        <w:rPr>
          <w:rFonts w:ascii="Times New Roman" w:hAnsi="Times New Roman" w:cs="Times New Roman"/>
          <w:b/>
        </w:rPr>
        <w:t>)</w:t>
      </w:r>
    </w:p>
    <w:p w14:paraId="67968040" w14:textId="43201AC6" w:rsidR="00504639" w:rsidRPr="00504639" w:rsidRDefault="00B15461" w:rsidP="00464237">
      <w:pPr>
        <w:shd w:val="clear" w:color="auto" w:fill="FFFFFF"/>
        <w:ind w:right="57" w:firstLine="567"/>
        <w:jc w:val="left"/>
        <w:rPr>
          <w:sz w:val="24"/>
        </w:rPr>
      </w:pPr>
      <w:r w:rsidRPr="00134295">
        <w:rPr>
          <w:sz w:val="24"/>
        </w:rPr>
        <w:tab/>
      </w:r>
      <w:r w:rsidRPr="00134295">
        <w:rPr>
          <w:b/>
          <w:bCs/>
          <w:sz w:val="24"/>
        </w:rPr>
        <w:t>Ключевые слова:</w:t>
      </w:r>
      <w:r w:rsidRPr="00134295">
        <w:rPr>
          <w:sz w:val="24"/>
        </w:rPr>
        <w:t xml:space="preserve"> </w:t>
      </w:r>
      <w:r w:rsidR="00134295" w:rsidRPr="00134295">
        <w:rPr>
          <w:sz w:val="24"/>
          <w:lang w:val="kk-KZ"/>
        </w:rPr>
        <w:t>л</w:t>
      </w:r>
      <w:proofErr w:type="spellStart"/>
      <w:r w:rsidR="005048A4" w:rsidRPr="00134295">
        <w:rPr>
          <w:sz w:val="24"/>
        </w:rPr>
        <w:t>арингоскопы</w:t>
      </w:r>
      <w:proofErr w:type="spellEnd"/>
      <w:r w:rsidR="005048A4" w:rsidRPr="00134295">
        <w:rPr>
          <w:sz w:val="24"/>
        </w:rPr>
        <w:t xml:space="preserve"> для интубации трахеи, лезвие ларингоскопа, рукоятка, н</w:t>
      </w:r>
      <w:r w:rsidR="005048A4" w:rsidRPr="00134295">
        <w:rPr>
          <w:rStyle w:val="45"/>
          <w:rFonts w:ascii="Times New Roman" w:hAnsi="Times New Roman" w:cs="Times New Roman"/>
          <w:b w:val="0"/>
          <w:bCs w:val="0"/>
          <w:sz w:val="24"/>
          <w:szCs w:val="24"/>
        </w:rPr>
        <w:t>еразъемное шарнирное лезвие ларингоскопа</w:t>
      </w:r>
    </w:p>
    <w:p w14:paraId="50050EF7" w14:textId="77777777" w:rsidR="00B43E82" w:rsidRPr="00E9600B" w:rsidRDefault="00B43E82" w:rsidP="00464237">
      <w:pPr>
        <w:pStyle w:val="Style41"/>
        <w:pBdr>
          <w:bottom w:val="single" w:sz="12" w:space="1" w:color="auto"/>
        </w:pBdr>
        <w:suppressAutoHyphens/>
        <w:ind w:right="57" w:firstLine="567"/>
        <w:jc w:val="both"/>
        <w:rPr>
          <w:rFonts w:ascii="Times New Roman" w:hAnsi="Times New Roman" w:cs="Times New Roman"/>
        </w:rPr>
      </w:pPr>
    </w:p>
    <w:p w14:paraId="1B9B166A" w14:textId="77777777" w:rsidR="00B15461" w:rsidRPr="00331288" w:rsidRDefault="00B15461" w:rsidP="00464237">
      <w:pPr>
        <w:suppressAutoHyphens/>
        <w:ind w:right="57" w:firstLine="567"/>
        <w:rPr>
          <w:color w:val="000000" w:themeColor="text1"/>
          <w:sz w:val="24"/>
        </w:rPr>
      </w:pPr>
    </w:p>
    <w:p w14:paraId="5753B602" w14:textId="7E36DFE4" w:rsidR="00643A9A" w:rsidRPr="00331288" w:rsidRDefault="00643A9A" w:rsidP="000320BC">
      <w:pPr>
        <w:pStyle w:val="Default"/>
        <w:rPr>
          <w:rFonts w:ascii="Times New Roman" w:hAnsi="Times New Roman" w:cs="Times New Roman"/>
          <w:color w:val="000000" w:themeColor="text1"/>
        </w:rPr>
      </w:pPr>
    </w:p>
    <w:p w14:paraId="77D0112E" w14:textId="77777777" w:rsidR="00D2558F" w:rsidRPr="00331288" w:rsidRDefault="00D2558F" w:rsidP="00D2558F">
      <w:pPr>
        <w:suppressAutoHyphens/>
        <w:ind w:firstLine="567"/>
        <w:rPr>
          <w:color w:val="000000" w:themeColor="text1"/>
          <w:sz w:val="24"/>
        </w:rPr>
      </w:pPr>
      <w:bookmarkStart w:id="91" w:name="_Hlk47018781"/>
      <w:r w:rsidRPr="00331288">
        <w:rPr>
          <w:color w:val="000000" w:themeColor="text1"/>
          <w:sz w:val="24"/>
        </w:rPr>
        <w:t>РАЗРАБОТЧИК:</w:t>
      </w:r>
    </w:p>
    <w:p w14:paraId="043011EB" w14:textId="77777777" w:rsidR="00D2558F" w:rsidRPr="00331288" w:rsidRDefault="00D2558F" w:rsidP="00D2558F">
      <w:pPr>
        <w:suppressAutoHyphens/>
        <w:ind w:left="567"/>
        <w:rPr>
          <w:color w:val="000000" w:themeColor="text1"/>
          <w:sz w:val="24"/>
        </w:rPr>
      </w:pPr>
      <w:r w:rsidRPr="00331288">
        <w:rPr>
          <w:color w:val="000000" w:themeColor="text1"/>
          <w:sz w:val="24"/>
        </w:rPr>
        <w:t>Товарищество с ограниченной ответственностью «</w:t>
      </w:r>
      <w:proofErr w:type="spellStart"/>
      <w:r w:rsidRPr="00331288">
        <w:rPr>
          <w:color w:val="000000" w:themeColor="text1"/>
          <w:sz w:val="24"/>
          <w:lang w:val="en-US"/>
        </w:rPr>
        <w:t>NavyCo</w:t>
      </w:r>
      <w:proofErr w:type="spellEnd"/>
      <w:r w:rsidRPr="00331288">
        <w:rPr>
          <w:color w:val="000000" w:themeColor="text1"/>
          <w:sz w:val="24"/>
        </w:rPr>
        <w:t xml:space="preserve">» </w:t>
      </w:r>
    </w:p>
    <w:p w14:paraId="432C0FC1" w14:textId="77777777" w:rsidR="00D2558F" w:rsidRPr="00331288" w:rsidRDefault="00D2558F" w:rsidP="00D2558F">
      <w:pPr>
        <w:tabs>
          <w:tab w:val="left" w:pos="3104"/>
        </w:tabs>
        <w:suppressAutoHyphens/>
        <w:ind w:firstLine="567"/>
        <w:rPr>
          <w:color w:val="000000" w:themeColor="text1"/>
          <w:sz w:val="24"/>
        </w:rPr>
      </w:pPr>
      <w:r w:rsidRPr="00331288">
        <w:rPr>
          <w:color w:val="000000" w:themeColor="text1"/>
          <w:sz w:val="24"/>
        </w:rPr>
        <w:tab/>
      </w:r>
    </w:p>
    <w:p w14:paraId="0C653F79" w14:textId="77777777" w:rsidR="00D2558F" w:rsidRPr="00331288" w:rsidRDefault="00D2558F" w:rsidP="00D2558F">
      <w:pPr>
        <w:suppressAutoHyphens/>
        <w:ind w:firstLine="567"/>
        <w:rPr>
          <w:color w:val="000000" w:themeColor="text1"/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99"/>
        <w:gridCol w:w="3133"/>
        <w:gridCol w:w="1907"/>
      </w:tblGrid>
      <w:tr w:rsidR="00331288" w:rsidRPr="00331288" w14:paraId="2B24E9BC" w14:textId="77777777" w:rsidTr="00FA0FCC">
        <w:tc>
          <w:tcPr>
            <w:tcW w:w="2386" w:type="pct"/>
          </w:tcPr>
          <w:p w14:paraId="2340CF10" w14:textId="77777777" w:rsidR="00D2558F" w:rsidRPr="00331288" w:rsidRDefault="00D2558F" w:rsidP="00FA0FCC">
            <w:pPr>
              <w:suppressAutoHyphens/>
              <w:ind w:left="567"/>
              <w:rPr>
                <w:color w:val="000000" w:themeColor="text1"/>
                <w:sz w:val="24"/>
                <w:lang w:val="en-US" w:eastAsia="en-US"/>
              </w:rPr>
            </w:pPr>
            <w:r w:rsidRPr="00331288">
              <w:rPr>
                <w:color w:val="000000" w:themeColor="text1"/>
                <w:sz w:val="24"/>
                <w:lang w:eastAsia="en-US"/>
              </w:rPr>
              <w:t>Директор</w:t>
            </w:r>
          </w:p>
          <w:p w14:paraId="085464F2" w14:textId="77777777" w:rsidR="00D2558F" w:rsidRPr="00331288" w:rsidRDefault="00D2558F" w:rsidP="00FA0FCC">
            <w:pPr>
              <w:suppressAutoHyphens/>
              <w:ind w:left="567"/>
              <w:rPr>
                <w:color w:val="000000" w:themeColor="text1"/>
                <w:sz w:val="24"/>
                <w:lang w:val="en-US" w:eastAsia="en-US"/>
              </w:rPr>
            </w:pPr>
            <w:r w:rsidRPr="00331288">
              <w:rPr>
                <w:color w:val="000000" w:themeColor="text1"/>
                <w:sz w:val="24"/>
                <w:lang w:eastAsia="en-US"/>
              </w:rPr>
              <w:t>ТОО</w:t>
            </w:r>
            <w:r w:rsidRPr="00331288">
              <w:rPr>
                <w:color w:val="000000" w:themeColor="text1"/>
                <w:sz w:val="24"/>
                <w:lang w:val="en-US" w:eastAsia="en-US"/>
              </w:rPr>
              <w:t xml:space="preserve"> </w:t>
            </w:r>
            <w:r w:rsidRPr="00331288">
              <w:rPr>
                <w:color w:val="000000" w:themeColor="text1"/>
                <w:sz w:val="24"/>
                <w:lang w:val="en-US"/>
              </w:rPr>
              <w:t>«</w:t>
            </w:r>
            <w:proofErr w:type="spellStart"/>
            <w:r w:rsidRPr="00331288">
              <w:rPr>
                <w:color w:val="000000" w:themeColor="text1"/>
                <w:sz w:val="24"/>
                <w:lang w:val="en-US"/>
              </w:rPr>
              <w:t>NavyCo</w:t>
            </w:r>
            <w:proofErr w:type="spellEnd"/>
            <w:r w:rsidRPr="00331288">
              <w:rPr>
                <w:color w:val="000000" w:themeColor="text1"/>
                <w:sz w:val="24"/>
                <w:lang w:val="en-US"/>
              </w:rPr>
              <w:t>»</w:t>
            </w:r>
          </w:p>
          <w:p w14:paraId="28B13A02" w14:textId="77777777" w:rsidR="00D2558F" w:rsidRPr="00331288" w:rsidRDefault="00D2558F" w:rsidP="00FA0FCC">
            <w:pPr>
              <w:suppressAutoHyphens/>
              <w:ind w:firstLine="567"/>
              <w:rPr>
                <w:color w:val="000000" w:themeColor="text1"/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20B2B01" w14:textId="77777777" w:rsidR="00D2558F" w:rsidRPr="00331288" w:rsidRDefault="00D2558F" w:rsidP="00FA0FCC">
            <w:pPr>
              <w:suppressAutoHyphens/>
              <w:rPr>
                <w:color w:val="000000" w:themeColor="text1"/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717D9BC1" w14:textId="77777777" w:rsidR="00D2558F" w:rsidRPr="00331288" w:rsidRDefault="00D2558F" w:rsidP="00FA0FCC">
            <w:pPr>
              <w:suppressAutoHyphens/>
              <w:jc w:val="right"/>
              <w:rPr>
                <w:color w:val="000000" w:themeColor="text1"/>
                <w:sz w:val="24"/>
                <w:lang w:val="en-US" w:eastAsia="en-US"/>
              </w:rPr>
            </w:pPr>
          </w:p>
          <w:p w14:paraId="7ACD2582" w14:textId="77777777" w:rsidR="00D2558F" w:rsidRPr="00331288" w:rsidRDefault="00D2558F" w:rsidP="00FA0FCC">
            <w:pPr>
              <w:suppressAutoHyphens/>
              <w:jc w:val="right"/>
              <w:rPr>
                <w:color w:val="000000" w:themeColor="text1"/>
                <w:sz w:val="24"/>
                <w:lang w:eastAsia="en-US"/>
              </w:rPr>
            </w:pPr>
            <w:r w:rsidRPr="00331288">
              <w:rPr>
                <w:color w:val="000000" w:themeColor="text1"/>
                <w:sz w:val="24"/>
                <w:lang w:eastAsia="en-US"/>
              </w:rPr>
              <w:t>А</w:t>
            </w:r>
            <w:r w:rsidRPr="00331288">
              <w:rPr>
                <w:color w:val="000000" w:themeColor="text1"/>
                <w:sz w:val="24"/>
                <w:lang w:val="en-US" w:eastAsia="en-US"/>
              </w:rPr>
              <w:t xml:space="preserve">. </w:t>
            </w:r>
            <w:proofErr w:type="spellStart"/>
            <w:r w:rsidRPr="00331288">
              <w:rPr>
                <w:color w:val="000000" w:themeColor="text1"/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331288" w:rsidRPr="00331288" w14:paraId="3B750E99" w14:textId="77777777" w:rsidTr="00FA0FCC">
        <w:tc>
          <w:tcPr>
            <w:tcW w:w="2386" w:type="pct"/>
          </w:tcPr>
          <w:p w14:paraId="42278E5D" w14:textId="77777777" w:rsidR="00D2558F" w:rsidRPr="00331288" w:rsidRDefault="00D2558F" w:rsidP="00FA0FCC">
            <w:pPr>
              <w:suppressAutoHyphens/>
              <w:ind w:firstLine="567"/>
              <w:rPr>
                <w:color w:val="000000" w:themeColor="text1"/>
                <w:sz w:val="24"/>
                <w:lang w:val="en-US" w:eastAsia="en-US"/>
              </w:rPr>
            </w:pPr>
            <w:r w:rsidRPr="00331288">
              <w:rPr>
                <w:color w:val="000000" w:themeColor="text1"/>
                <w:sz w:val="24"/>
                <w:lang w:eastAsia="en-US"/>
              </w:rPr>
              <w:t>Эксперт</w:t>
            </w:r>
            <w:r w:rsidRPr="00331288">
              <w:rPr>
                <w:color w:val="000000" w:themeColor="text1"/>
                <w:sz w:val="24"/>
                <w:lang w:val="en-US" w:eastAsia="en-US"/>
              </w:rPr>
              <w:t xml:space="preserve"> </w:t>
            </w:r>
          </w:p>
          <w:p w14:paraId="028D610D" w14:textId="77777777" w:rsidR="00D2558F" w:rsidRPr="00331288" w:rsidRDefault="00D2558F" w:rsidP="00FA0FCC">
            <w:pPr>
              <w:suppressAutoHyphens/>
              <w:ind w:left="567"/>
              <w:rPr>
                <w:color w:val="000000" w:themeColor="text1"/>
                <w:sz w:val="24"/>
                <w:lang w:val="en-US" w:eastAsia="en-US"/>
              </w:rPr>
            </w:pPr>
            <w:r w:rsidRPr="00331288">
              <w:rPr>
                <w:color w:val="000000" w:themeColor="text1"/>
                <w:sz w:val="24"/>
                <w:lang w:eastAsia="en-US"/>
              </w:rPr>
              <w:t>ТОО</w:t>
            </w:r>
            <w:r w:rsidRPr="00331288">
              <w:rPr>
                <w:color w:val="000000" w:themeColor="text1"/>
                <w:sz w:val="24"/>
                <w:lang w:val="en-US" w:eastAsia="en-US"/>
              </w:rPr>
              <w:t xml:space="preserve"> </w:t>
            </w:r>
            <w:r w:rsidRPr="00331288">
              <w:rPr>
                <w:color w:val="000000" w:themeColor="text1"/>
                <w:sz w:val="24"/>
                <w:lang w:val="en-US"/>
              </w:rPr>
              <w:t>«</w:t>
            </w:r>
            <w:proofErr w:type="spellStart"/>
            <w:r w:rsidRPr="00331288">
              <w:rPr>
                <w:color w:val="000000" w:themeColor="text1"/>
                <w:sz w:val="24"/>
                <w:lang w:val="en-US"/>
              </w:rPr>
              <w:t>NavyCo</w:t>
            </w:r>
            <w:proofErr w:type="spellEnd"/>
            <w:r w:rsidRPr="00331288">
              <w:rPr>
                <w:color w:val="000000" w:themeColor="text1"/>
                <w:sz w:val="24"/>
                <w:lang w:val="en-US"/>
              </w:rPr>
              <w:t>»</w:t>
            </w:r>
          </w:p>
          <w:p w14:paraId="04D0EC58" w14:textId="77777777" w:rsidR="00D2558F" w:rsidRPr="00331288" w:rsidRDefault="00D2558F" w:rsidP="00FA0FCC">
            <w:pPr>
              <w:suppressAutoHyphens/>
              <w:ind w:firstLine="567"/>
              <w:rPr>
                <w:color w:val="000000" w:themeColor="text1"/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5E079D6C" w14:textId="77777777" w:rsidR="00D2558F" w:rsidRPr="00331288" w:rsidRDefault="00D2558F" w:rsidP="00FA0FCC">
            <w:pPr>
              <w:suppressAutoHyphens/>
              <w:rPr>
                <w:color w:val="000000" w:themeColor="text1"/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652F2492" w14:textId="77777777" w:rsidR="00D2558F" w:rsidRPr="00331288" w:rsidRDefault="00D2558F" w:rsidP="00FA0FCC">
            <w:pPr>
              <w:suppressAutoHyphens/>
              <w:rPr>
                <w:color w:val="000000" w:themeColor="text1"/>
                <w:sz w:val="24"/>
                <w:lang w:val="en-US" w:eastAsia="en-US"/>
              </w:rPr>
            </w:pPr>
          </w:p>
          <w:p w14:paraId="5C9AD89E" w14:textId="77777777" w:rsidR="00D2558F" w:rsidRPr="00331288" w:rsidRDefault="00D2558F" w:rsidP="00FA0FCC">
            <w:pPr>
              <w:suppressAutoHyphens/>
              <w:jc w:val="right"/>
              <w:rPr>
                <w:color w:val="000000" w:themeColor="text1"/>
                <w:sz w:val="24"/>
                <w:lang w:eastAsia="en-US"/>
              </w:rPr>
            </w:pPr>
            <w:r w:rsidRPr="00331288">
              <w:rPr>
                <w:color w:val="000000" w:themeColor="text1"/>
                <w:sz w:val="24"/>
                <w:lang w:eastAsia="en-US"/>
              </w:rPr>
              <w:t>А.</w:t>
            </w:r>
            <w:r w:rsidRPr="00331288">
              <w:rPr>
                <w:color w:val="000000" w:themeColor="text1"/>
                <w:sz w:val="24"/>
                <w:lang w:val="en-US" w:eastAsia="en-US"/>
              </w:rPr>
              <w:t xml:space="preserve"> </w:t>
            </w:r>
            <w:r w:rsidRPr="00331288">
              <w:rPr>
                <w:color w:val="000000" w:themeColor="text1"/>
                <w:sz w:val="24"/>
                <w:lang w:eastAsia="en-US"/>
              </w:rPr>
              <w:t>Ибраева</w:t>
            </w:r>
          </w:p>
        </w:tc>
      </w:tr>
    </w:tbl>
    <w:bookmarkEnd w:id="91"/>
    <w:p w14:paraId="35039AEF" w14:textId="77777777" w:rsidR="00D345F6" w:rsidRPr="00331288" w:rsidRDefault="00D344FA" w:rsidP="00264E03">
      <w:pPr>
        <w:shd w:val="clear" w:color="auto" w:fill="FFFFFF"/>
        <w:ind w:left="2160" w:firstLine="567"/>
        <w:rPr>
          <w:color w:val="000000" w:themeColor="text1"/>
          <w:spacing w:val="-6"/>
          <w:sz w:val="16"/>
          <w:szCs w:val="16"/>
        </w:rPr>
      </w:pPr>
      <w:r w:rsidRPr="00331288">
        <w:rPr>
          <w:color w:val="000000" w:themeColor="text1"/>
          <w:spacing w:val="-6"/>
          <w:sz w:val="16"/>
          <w:szCs w:val="16"/>
        </w:rPr>
        <w:t xml:space="preserve">    </w:t>
      </w:r>
    </w:p>
    <w:p w14:paraId="665B9000" w14:textId="77777777" w:rsidR="007853F7" w:rsidRPr="00331288" w:rsidRDefault="007853F7" w:rsidP="00264E03">
      <w:pPr>
        <w:shd w:val="clear" w:color="auto" w:fill="FFFFFF"/>
        <w:ind w:left="2160" w:firstLine="567"/>
        <w:rPr>
          <w:color w:val="000000" w:themeColor="text1"/>
        </w:rPr>
      </w:pPr>
    </w:p>
    <w:sectPr w:rsidR="007853F7" w:rsidRPr="00331288" w:rsidSect="004D3AE2">
      <w:headerReference w:type="even" r:id="rId24"/>
      <w:type w:val="nextColumn"/>
      <w:pgSz w:w="11906" w:h="16838" w:code="9"/>
      <w:pgMar w:top="1418" w:right="1133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D3EFA" w14:textId="77777777" w:rsidR="004306AB" w:rsidRDefault="004306AB">
      <w:r>
        <w:separator/>
      </w:r>
    </w:p>
    <w:p w14:paraId="3C05CF64" w14:textId="77777777" w:rsidR="004306AB" w:rsidRDefault="004306AB"/>
  </w:endnote>
  <w:endnote w:type="continuationSeparator" w:id="0">
    <w:p w14:paraId="724DBD2B" w14:textId="77777777" w:rsidR="004306AB" w:rsidRDefault="004306AB">
      <w:r>
        <w:continuationSeparator/>
      </w:r>
    </w:p>
    <w:p w14:paraId="2B5F113C" w14:textId="77777777" w:rsidR="004306AB" w:rsidRDefault="004306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77777777" w:rsidR="009E6402" w:rsidRPr="00205DDC" w:rsidRDefault="009E640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9E6402" w:rsidRPr="00235499" w:rsidRDefault="009E640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4ECD6" w14:textId="77777777" w:rsidR="004306AB" w:rsidRDefault="004306AB">
      <w:r>
        <w:separator/>
      </w:r>
    </w:p>
    <w:p w14:paraId="627E75E7" w14:textId="77777777" w:rsidR="004306AB" w:rsidRDefault="004306AB"/>
  </w:footnote>
  <w:footnote w:type="continuationSeparator" w:id="0">
    <w:p w14:paraId="05CDE45B" w14:textId="77777777" w:rsidR="004306AB" w:rsidRDefault="004306AB">
      <w:r>
        <w:continuationSeparator/>
      </w:r>
    </w:p>
    <w:p w14:paraId="46BE3313" w14:textId="77777777" w:rsidR="004306AB" w:rsidRDefault="004306AB"/>
  </w:footnote>
  <w:footnote w:id="1">
    <w:p w14:paraId="6F425994" w14:textId="499B61DE" w:rsidR="00477CDE" w:rsidRDefault="00477CDE" w:rsidP="00477CDE">
      <w:pPr>
        <w:pStyle w:val="a6"/>
        <w:ind w:firstLine="567"/>
      </w:pPr>
      <w:bookmarkStart w:id="15" w:name="_Hlk144656207"/>
      <w:r>
        <w:rPr>
          <w:rStyle w:val="a8"/>
        </w:rPr>
        <w:t>*</w:t>
      </w:r>
      <w:r>
        <w:t xml:space="preserve"> Действует только для датированной ссылки.</w:t>
      </w:r>
    </w:p>
    <w:p w14:paraId="69066347" w14:textId="4909DA4C" w:rsidR="00477CDE" w:rsidRDefault="00477CDE" w:rsidP="00477CDE">
      <w:pPr>
        <w:ind w:right="57" w:firstLine="567"/>
      </w:pPr>
      <w:r w:rsidRPr="00AD759A">
        <w:rPr>
          <w:i/>
          <w:sz w:val="24"/>
        </w:rPr>
        <w:t>Проект</w:t>
      </w:r>
      <w:r w:rsidRPr="00193E94">
        <w:rPr>
          <w:i/>
          <w:sz w:val="24"/>
        </w:rPr>
        <w:t xml:space="preserve">, </w:t>
      </w:r>
      <w:r w:rsidRPr="00AD759A">
        <w:rPr>
          <w:i/>
          <w:sz w:val="24"/>
        </w:rPr>
        <w:t>редакция</w:t>
      </w:r>
      <w:r w:rsidRPr="00193E94">
        <w:rPr>
          <w:i/>
          <w:sz w:val="24"/>
        </w:rPr>
        <w:t xml:space="preserve"> 1</w:t>
      </w:r>
      <w:bookmarkEnd w:id="15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4EDD" w14:textId="764E2FCD" w:rsidR="00022BBA" w:rsidRPr="00A9443B" w:rsidRDefault="00022BBA" w:rsidP="00023386">
    <w:pPr>
      <w:rPr>
        <w:i/>
        <w:sz w:val="24"/>
      </w:rPr>
    </w:pPr>
    <w:r w:rsidRPr="00A9443B">
      <w:rPr>
        <w:b/>
        <w:bCs/>
        <w:sz w:val="24"/>
      </w:rPr>
      <w:t>СТ</w:t>
    </w:r>
    <w:r w:rsidRPr="00A9443B">
      <w:rPr>
        <w:b/>
        <w:bCs/>
        <w:sz w:val="24"/>
        <w:lang w:val="fr-FR"/>
      </w:rPr>
      <w:t xml:space="preserve"> </w:t>
    </w:r>
    <w:r w:rsidRPr="00A9443B">
      <w:rPr>
        <w:b/>
        <w:bCs/>
        <w:sz w:val="24"/>
      </w:rPr>
      <w:t xml:space="preserve">РК </w:t>
    </w:r>
    <w:r w:rsidRPr="00A9443B">
      <w:rPr>
        <w:b/>
        <w:bCs/>
        <w:sz w:val="24"/>
        <w:lang w:val="fr-FR"/>
      </w:rPr>
      <w:t>ISO</w:t>
    </w:r>
    <w:r w:rsidRPr="00A9443B">
      <w:rPr>
        <w:b/>
        <w:bCs/>
        <w:sz w:val="24"/>
      </w:rPr>
      <w:t xml:space="preserve"> </w:t>
    </w:r>
    <w:r w:rsidR="00026B44" w:rsidRPr="00193E94">
      <w:rPr>
        <w:b/>
        <w:bCs/>
        <w:sz w:val="24"/>
      </w:rPr>
      <w:t>7376</w:t>
    </w:r>
  </w:p>
  <w:p w14:paraId="395A1762" w14:textId="625C9829" w:rsidR="009E6402" w:rsidRPr="00561030" w:rsidRDefault="009E6402" w:rsidP="00023386">
    <w:pPr>
      <w:rPr>
        <w:i/>
        <w:sz w:val="24"/>
      </w:rPr>
    </w:pPr>
    <w:r w:rsidRPr="00A9443B">
      <w:rPr>
        <w:i/>
        <w:sz w:val="24"/>
      </w:rPr>
      <w:t xml:space="preserve">(проект, редакция </w:t>
    </w:r>
    <w:r w:rsidR="00123C96" w:rsidRPr="00A9443B">
      <w:rPr>
        <w:i/>
        <w:sz w:val="24"/>
      </w:rPr>
      <w:t>1</w:t>
    </w:r>
    <w:r w:rsidRPr="00A9443B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EDBD" w14:textId="6B5E31C3" w:rsidR="00023386" w:rsidRPr="00193E94" w:rsidRDefault="009E6402" w:rsidP="00D463CD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  <w:r w:rsidR="00022BBA" w:rsidRPr="00A9443B">
      <w:rPr>
        <w:b/>
        <w:bCs/>
        <w:sz w:val="24"/>
      </w:rPr>
      <w:t>СТ</w:t>
    </w:r>
    <w:r w:rsidR="00022BBA" w:rsidRPr="00A9443B">
      <w:rPr>
        <w:b/>
        <w:bCs/>
        <w:sz w:val="24"/>
        <w:lang w:val="fr-FR"/>
      </w:rPr>
      <w:t xml:space="preserve"> </w:t>
    </w:r>
    <w:r w:rsidR="00022BBA" w:rsidRPr="00A9443B">
      <w:rPr>
        <w:b/>
        <w:bCs/>
        <w:sz w:val="24"/>
      </w:rPr>
      <w:t xml:space="preserve">РК </w:t>
    </w:r>
    <w:r w:rsidR="00022BBA" w:rsidRPr="00A9443B">
      <w:rPr>
        <w:b/>
        <w:bCs/>
        <w:sz w:val="24"/>
        <w:lang w:val="fr-FR"/>
      </w:rPr>
      <w:t>ISO</w:t>
    </w:r>
    <w:r w:rsidR="00022BBA" w:rsidRPr="00A9443B">
      <w:rPr>
        <w:b/>
        <w:bCs/>
        <w:sz w:val="24"/>
      </w:rPr>
      <w:t xml:space="preserve"> </w:t>
    </w:r>
    <w:r w:rsidR="00026B44" w:rsidRPr="00193E94">
      <w:rPr>
        <w:b/>
        <w:bCs/>
        <w:sz w:val="24"/>
      </w:rPr>
      <w:t>7376</w:t>
    </w:r>
  </w:p>
  <w:p w14:paraId="2B77CC32" w14:textId="28F0DC62" w:rsidR="009E6402" w:rsidRPr="00235499" w:rsidRDefault="009E6402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9E6402" w:rsidRPr="00926D8E" w:rsidRDefault="009E6402" w:rsidP="009E7833">
    <w:pPr>
      <w:pStyle w:val="a4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9E6402" w:rsidRDefault="009E640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A25EC" w14:textId="42A4A16B" w:rsidR="00022BBA" w:rsidRDefault="00022BBA" w:rsidP="00023386">
    <w:pPr>
      <w:rPr>
        <w:i/>
        <w:sz w:val="24"/>
      </w:rPr>
    </w:pPr>
    <w:r w:rsidRPr="00A9443B">
      <w:rPr>
        <w:b/>
        <w:bCs/>
        <w:sz w:val="24"/>
      </w:rPr>
      <w:t>СТ</w:t>
    </w:r>
    <w:r w:rsidRPr="00A9443B">
      <w:rPr>
        <w:b/>
        <w:bCs/>
        <w:sz w:val="24"/>
        <w:lang w:val="fr-FR"/>
      </w:rPr>
      <w:t xml:space="preserve"> </w:t>
    </w:r>
    <w:r w:rsidRPr="00A9443B">
      <w:rPr>
        <w:b/>
        <w:bCs/>
        <w:sz w:val="24"/>
      </w:rPr>
      <w:t xml:space="preserve">РК </w:t>
    </w:r>
    <w:r w:rsidRPr="00A9443B">
      <w:rPr>
        <w:b/>
        <w:bCs/>
        <w:sz w:val="24"/>
        <w:lang w:val="fr-FR"/>
      </w:rPr>
      <w:t>ISO</w:t>
    </w:r>
    <w:r w:rsidRPr="00A9443B">
      <w:rPr>
        <w:b/>
        <w:bCs/>
        <w:sz w:val="24"/>
      </w:rPr>
      <w:t xml:space="preserve"> </w:t>
    </w:r>
    <w:r w:rsidR="00026B44" w:rsidRPr="00193E94">
      <w:rPr>
        <w:b/>
        <w:bCs/>
        <w:sz w:val="24"/>
      </w:rPr>
      <w:t>7376</w:t>
    </w:r>
  </w:p>
  <w:p w14:paraId="1CBA4631" w14:textId="1F71DF8F" w:rsidR="009E6402" w:rsidRPr="000D1467" w:rsidRDefault="009E6402" w:rsidP="00023386">
    <w:pPr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 w15:restartNumberingAfterBreak="0">
    <w:nsid w:val="00000009"/>
    <w:multiLevelType w:val="multilevel"/>
    <w:tmpl w:val="00000008"/>
    <w:lvl w:ilvl="0">
      <w:start w:val="5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 w15:restartNumberingAfterBreak="0">
    <w:nsid w:val="008809C9"/>
    <w:multiLevelType w:val="hybridMultilevel"/>
    <w:tmpl w:val="B720D856"/>
    <w:lvl w:ilvl="0" w:tplc="3DFE87DE">
      <w:start w:val="1"/>
      <w:numFmt w:val="decimal"/>
      <w:lvlText w:val="%1"/>
      <w:lvlJc w:val="left"/>
      <w:pPr>
        <w:ind w:left="927" w:hanging="36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2856362"/>
    <w:multiLevelType w:val="hybridMultilevel"/>
    <w:tmpl w:val="E0909474"/>
    <w:lvl w:ilvl="0" w:tplc="20000017">
      <w:start w:val="1"/>
      <w:numFmt w:val="lowerLetter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6372431"/>
    <w:multiLevelType w:val="hybridMultilevel"/>
    <w:tmpl w:val="3C60B4C2"/>
    <w:lvl w:ilvl="0" w:tplc="6AC81878">
      <w:start w:val="4"/>
      <w:numFmt w:val="decimal"/>
      <w:lvlText w:val="%1"/>
      <w:lvlJc w:val="left"/>
      <w:pPr>
        <w:ind w:left="927" w:hanging="360"/>
      </w:pPr>
      <w:rPr>
        <w:rFonts w:hint="default"/>
        <w:i/>
        <w:sz w:val="17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6F63BB8"/>
    <w:multiLevelType w:val="hybridMultilevel"/>
    <w:tmpl w:val="758E6D3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D1F1C2F"/>
    <w:multiLevelType w:val="hybridMultilevel"/>
    <w:tmpl w:val="FFFFFFFF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01D5D3F"/>
    <w:multiLevelType w:val="hybridMultilevel"/>
    <w:tmpl w:val="0A4C88D8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14867"/>
    <w:multiLevelType w:val="hybridMultilevel"/>
    <w:tmpl w:val="A8ECDD82"/>
    <w:lvl w:ilvl="0" w:tplc="94F276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36777FB"/>
    <w:multiLevelType w:val="hybridMultilevel"/>
    <w:tmpl w:val="F00232F2"/>
    <w:lvl w:ilvl="0" w:tplc="F40E421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52561B6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550597B"/>
    <w:multiLevelType w:val="hybridMultilevel"/>
    <w:tmpl w:val="398AED96"/>
    <w:lvl w:ilvl="0" w:tplc="D2708986"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71F22BF"/>
    <w:multiLevelType w:val="hybridMultilevel"/>
    <w:tmpl w:val="6C66135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B871FEE"/>
    <w:multiLevelType w:val="hybridMultilevel"/>
    <w:tmpl w:val="2F88FBC8"/>
    <w:lvl w:ilvl="0" w:tplc="AFAE1EB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21E6923"/>
    <w:multiLevelType w:val="hybridMultilevel"/>
    <w:tmpl w:val="5DEA773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6C14B6"/>
    <w:multiLevelType w:val="hybridMultilevel"/>
    <w:tmpl w:val="7C0E9000"/>
    <w:lvl w:ilvl="0" w:tplc="20000017">
      <w:start w:val="1"/>
      <w:numFmt w:val="lowerLetter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A621379"/>
    <w:multiLevelType w:val="hybridMultilevel"/>
    <w:tmpl w:val="97B2FD3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61F579D"/>
    <w:multiLevelType w:val="multilevel"/>
    <w:tmpl w:val="A69EAC34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4B2876C7"/>
    <w:multiLevelType w:val="hybridMultilevel"/>
    <w:tmpl w:val="E688A200"/>
    <w:lvl w:ilvl="0" w:tplc="20000017">
      <w:start w:val="1"/>
      <w:numFmt w:val="lowerLetter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F123D2D"/>
    <w:multiLevelType w:val="multilevel"/>
    <w:tmpl w:val="A69EAC34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9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5EB5EDD"/>
    <w:multiLevelType w:val="multilevel"/>
    <w:tmpl w:val="BBDA322E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b/>
        <w:bCs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7EE1244"/>
    <w:multiLevelType w:val="hybridMultilevel"/>
    <w:tmpl w:val="C02E4F74"/>
    <w:lvl w:ilvl="0" w:tplc="20000017">
      <w:start w:val="1"/>
      <w:numFmt w:val="lowerLetter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8BE3420"/>
    <w:multiLevelType w:val="multilevel"/>
    <w:tmpl w:val="A69EAC34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27644A"/>
    <w:multiLevelType w:val="hybridMultilevel"/>
    <w:tmpl w:val="6F88503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A3A350F"/>
    <w:multiLevelType w:val="multilevel"/>
    <w:tmpl w:val="DA5A3E4E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6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40D1E35"/>
    <w:multiLevelType w:val="hybridMultilevel"/>
    <w:tmpl w:val="F9AE1F6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4310313"/>
    <w:multiLevelType w:val="hybridMultilevel"/>
    <w:tmpl w:val="D40EBFF6"/>
    <w:lvl w:ilvl="0" w:tplc="B98263C4">
      <w:start w:val="1"/>
      <w:numFmt w:val="bullet"/>
      <w:lvlText w:val="–"/>
      <w:lvlJc w:val="left"/>
      <w:pPr>
        <w:ind w:left="1494" w:hanging="360"/>
      </w:pPr>
      <w:rPr>
        <w:rFonts w:ascii="Times New Roman" w:eastAsiaTheme="minorHAnsi" w:hAnsi="Times New Roman" w:cs="Times New Roman" w:hint="default"/>
        <w:b w:val="0"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681419F6"/>
    <w:multiLevelType w:val="multilevel"/>
    <w:tmpl w:val="6B4A525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CF223F"/>
    <w:multiLevelType w:val="hybridMultilevel"/>
    <w:tmpl w:val="FACE601E"/>
    <w:lvl w:ilvl="0" w:tplc="20000017">
      <w:start w:val="1"/>
      <w:numFmt w:val="lowerLetter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97A2846"/>
    <w:multiLevelType w:val="hybridMultilevel"/>
    <w:tmpl w:val="A4A24D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3" w15:restartNumberingAfterBreak="0">
    <w:nsid w:val="6ADE08E2"/>
    <w:multiLevelType w:val="hybridMultilevel"/>
    <w:tmpl w:val="DD860A1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4A77AEB"/>
    <w:multiLevelType w:val="hybridMultilevel"/>
    <w:tmpl w:val="95B831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DF17F2"/>
    <w:multiLevelType w:val="hybridMultilevel"/>
    <w:tmpl w:val="48902F28"/>
    <w:lvl w:ilvl="0" w:tplc="5A7475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2"/>
  </w:num>
  <w:num w:numId="3">
    <w:abstractNumId w:val="33"/>
  </w:num>
  <w:num w:numId="4">
    <w:abstractNumId w:val="35"/>
  </w:num>
  <w:num w:numId="5">
    <w:abstractNumId w:val="19"/>
  </w:num>
  <w:num w:numId="6">
    <w:abstractNumId w:val="8"/>
  </w:num>
  <w:num w:numId="7">
    <w:abstractNumId w:val="10"/>
  </w:num>
  <w:num w:numId="8">
    <w:abstractNumId w:val="20"/>
  </w:num>
  <w:num w:numId="9">
    <w:abstractNumId w:val="44"/>
  </w:num>
  <w:num w:numId="10">
    <w:abstractNumId w:val="47"/>
  </w:num>
  <w:num w:numId="11">
    <w:abstractNumId w:val="36"/>
  </w:num>
  <w:num w:numId="12">
    <w:abstractNumId w:val="28"/>
  </w:num>
  <w:num w:numId="13">
    <w:abstractNumId w:val="26"/>
  </w:num>
  <w:num w:numId="14">
    <w:abstractNumId w:val="29"/>
  </w:num>
  <w:num w:numId="15">
    <w:abstractNumId w:val="17"/>
  </w:num>
  <w:num w:numId="16">
    <w:abstractNumId w:val="35"/>
  </w:num>
  <w:num w:numId="17">
    <w:abstractNumId w:val="0"/>
  </w:num>
  <w:num w:numId="18">
    <w:abstractNumId w:val="2"/>
  </w:num>
  <w:num w:numId="19">
    <w:abstractNumId w:val="11"/>
  </w:num>
  <w:num w:numId="20">
    <w:abstractNumId w:val="37"/>
  </w:num>
  <w:num w:numId="21">
    <w:abstractNumId w:val="38"/>
  </w:num>
  <w:num w:numId="22">
    <w:abstractNumId w:val="3"/>
  </w:num>
  <w:num w:numId="23">
    <w:abstractNumId w:val="4"/>
  </w:num>
  <w:num w:numId="24">
    <w:abstractNumId w:val="41"/>
  </w:num>
  <w:num w:numId="25">
    <w:abstractNumId w:val="45"/>
  </w:num>
  <w:num w:numId="26">
    <w:abstractNumId w:val="34"/>
  </w:num>
  <w:num w:numId="27">
    <w:abstractNumId w:val="43"/>
  </w:num>
  <w:num w:numId="28">
    <w:abstractNumId w:val="15"/>
  </w:num>
  <w:num w:numId="29">
    <w:abstractNumId w:val="1"/>
  </w:num>
  <w:num w:numId="30">
    <w:abstractNumId w:val="39"/>
  </w:num>
  <w:num w:numId="31">
    <w:abstractNumId w:val="30"/>
  </w:num>
  <w:num w:numId="32">
    <w:abstractNumId w:val="7"/>
  </w:num>
  <w:num w:numId="33">
    <w:abstractNumId w:val="23"/>
  </w:num>
  <w:num w:numId="34">
    <w:abstractNumId w:val="16"/>
  </w:num>
  <w:num w:numId="35">
    <w:abstractNumId w:val="27"/>
  </w:num>
  <w:num w:numId="36">
    <w:abstractNumId w:val="24"/>
  </w:num>
  <w:num w:numId="37">
    <w:abstractNumId w:val="32"/>
  </w:num>
  <w:num w:numId="38">
    <w:abstractNumId w:val="9"/>
  </w:num>
  <w:num w:numId="39">
    <w:abstractNumId w:val="22"/>
  </w:num>
  <w:num w:numId="40">
    <w:abstractNumId w:val="14"/>
  </w:num>
  <w:num w:numId="41">
    <w:abstractNumId w:val="5"/>
  </w:num>
  <w:num w:numId="42">
    <w:abstractNumId w:val="31"/>
  </w:num>
  <w:num w:numId="43">
    <w:abstractNumId w:val="13"/>
  </w:num>
  <w:num w:numId="44">
    <w:abstractNumId w:val="40"/>
  </w:num>
  <w:num w:numId="45">
    <w:abstractNumId w:val="46"/>
  </w:num>
  <w:num w:numId="46">
    <w:abstractNumId w:val="6"/>
  </w:num>
  <w:num w:numId="47">
    <w:abstractNumId w:val="12"/>
  </w:num>
  <w:num w:numId="48">
    <w:abstractNumId w:val="25"/>
  </w:num>
  <w:num w:numId="49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16BB"/>
    <w:rsid w:val="00002158"/>
    <w:rsid w:val="000021EE"/>
    <w:rsid w:val="00002B50"/>
    <w:rsid w:val="00002F0A"/>
    <w:rsid w:val="00004D48"/>
    <w:rsid w:val="00005230"/>
    <w:rsid w:val="00005D96"/>
    <w:rsid w:val="00006C71"/>
    <w:rsid w:val="00006D6F"/>
    <w:rsid w:val="00007B83"/>
    <w:rsid w:val="00010078"/>
    <w:rsid w:val="00011289"/>
    <w:rsid w:val="00011DDB"/>
    <w:rsid w:val="00011FA1"/>
    <w:rsid w:val="000120F4"/>
    <w:rsid w:val="00014CC3"/>
    <w:rsid w:val="000150DA"/>
    <w:rsid w:val="0001699D"/>
    <w:rsid w:val="00016A30"/>
    <w:rsid w:val="00020ABE"/>
    <w:rsid w:val="00022BBA"/>
    <w:rsid w:val="00023386"/>
    <w:rsid w:val="000233F6"/>
    <w:rsid w:val="00024581"/>
    <w:rsid w:val="00024765"/>
    <w:rsid w:val="000260B3"/>
    <w:rsid w:val="00026560"/>
    <w:rsid w:val="00026B44"/>
    <w:rsid w:val="0003146A"/>
    <w:rsid w:val="000315C9"/>
    <w:rsid w:val="000320BC"/>
    <w:rsid w:val="0003417D"/>
    <w:rsid w:val="000343C8"/>
    <w:rsid w:val="0003527D"/>
    <w:rsid w:val="00035A3E"/>
    <w:rsid w:val="00036E17"/>
    <w:rsid w:val="000370E7"/>
    <w:rsid w:val="00037CD6"/>
    <w:rsid w:val="0004026F"/>
    <w:rsid w:val="0004043C"/>
    <w:rsid w:val="000411A7"/>
    <w:rsid w:val="00041556"/>
    <w:rsid w:val="0004160D"/>
    <w:rsid w:val="00042128"/>
    <w:rsid w:val="00042311"/>
    <w:rsid w:val="00042458"/>
    <w:rsid w:val="000426C7"/>
    <w:rsid w:val="00043A7B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2FBA"/>
    <w:rsid w:val="00053DAB"/>
    <w:rsid w:val="000555CE"/>
    <w:rsid w:val="00055935"/>
    <w:rsid w:val="00055BEE"/>
    <w:rsid w:val="000564D7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64B7"/>
    <w:rsid w:val="00067585"/>
    <w:rsid w:val="00067B11"/>
    <w:rsid w:val="00070EDD"/>
    <w:rsid w:val="0007238B"/>
    <w:rsid w:val="000737BA"/>
    <w:rsid w:val="00074B19"/>
    <w:rsid w:val="000776CD"/>
    <w:rsid w:val="00080A9C"/>
    <w:rsid w:val="00081A9B"/>
    <w:rsid w:val="000824B0"/>
    <w:rsid w:val="00082DDC"/>
    <w:rsid w:val="00083976"/>
    <w:rsid w:val="0008711D"/>
    <w:rsid w:val="00087BE9"/>
    <w:rsid w:val="000919FF"/>
    <w:rsid w:val="000926B5"/>
    <w:rsid w:val="00093527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1D92"/>
    <w:rsid w:val="000A20EC"/>
    <w:rsid w:val="000A2685"/>
    <w:rsid w:val="000A2F8F"/>
    <w:rsid w:val="000A3052"/>
    <w:rsid w:val="000A46C0"/>
    <w:rsid w:val="000A74AE"/>
    <w:rsid w:val="000B00DF"/>
    <w:rsid w:val="000B0B34"/>
    <w:rsid w:val="000B16FC"/>
    <w:rsid w:val="000B203A"/>
    <w:rsid w:val="000B235A"/>
    <w:rsid w:val="000B2CB1"/>
    <w:rsid w:val="000B2CC6"/>
    <w:rsid w:val="000B3D2D"/>
    <w:rsid w:val="000B4914"/>
    <w:rsid w:val="000B49BA"/>
    <w:rsid w:val="000B4BAB"/>
    <w:rsid w:val="000B50F4"/>
    <w:rsid w:val="000B5B5C"/>
    <w:rsid w:val="000B6840"/>
    <w:rsid w:val="000B6E68"/>
    <w:rsid w:val="000B72BC"/>
    <w:rsid w:val="000C0E5F"/>
    <w:rsid w:val="000C1185"/>
    <w:rsid w:val="000C154F"/>
    <w:rsid w:val="000C17EE"/>
    <w:rsid w:val="000C1C4A"/>
    <w:rsid w:val="000C4BE5"/>
    <w:rsid w:val="000C5585"/>
    <w:rsid w:val="000C5C19"/>
    <w:rsid w:val="000C605D"/>
    <w:rsid w:val="000C7532"/>
    <w:rsid w:val="000C759E"/>
    <w:rsid w:val="000D0913"/>
    <w:rsid w:val="000D133A"/>
    <w:rsid w:val="000D1467"/>
    <w:rsid w:val="000D1B3D"/>
    <w:rsid w:val="000D3A4A"/>
    <w:rsid w:val="000D44EB"/>
    <w:rsid w:val="000D4764"/>
    <w:rsid w:val="000D4882"/>
    <w:rsid w:val="000D5FE1"/>
    <w:rsid w:val="000D69C4"/>
    <w:rsid w:val="000D7A05"/>
    <w:rsid w:val="000E0C49"/>
    <w:rsid w:val="000E13EA"/>
    <w:rsid w:val="000E169D"/>
    <w:rsid w:val="000E16FE"/>
    <w:rsid w:val="000E2370"/>
    <w:rsid w:val="000E2432"/>
    <w:rsid w:val="000E258A"/>
    <w:rsid w:val="000E2C59"/>
    <w:rsid w:val="000E5C9A"/>
    <w:rsid w:val="000E629F"/>
    <w:rsid w:val="000E6AA6"/>
    <w:rsid w:val="000E6C1C"/>
    <w:rsid w:val="000E6EF2"/>
    <w:rsid w:val="000E725A"/>
    <w:rsid w:val="000E7BBF"/>
    <w:rsid w:val="000F0D82"/>
    <w:rsid w:val="000F17FA"/>
    <w:rsid w:val="000F1A91"/>
    <w:rsid w:val="000F3167"/>
    <w:rsid w:val="000F3E89"/>
    <w:rsid w:val="000F47CC"/>
    <w:rsid w:val="000F768E"/>
    <w:rsid w:val="000F7808"/>
    <w:rsid w:val="001003F7"/>
    <w:rsid w:val="00100E95"/>
    <w:rsid w:val="00101B6C"/>
    <w:rsid w:val="0010340E"/>
    <w:rsid w:val="0010410A"/>
    <w:rsid w:val="001042FF"/>
    <w:rsid w:val="001047DF"/>
    <w:rsid w:val="00105FD4"/>
    <w:rsid w:val="0010742A"/>
    <w:rsid w:val="001074D4"/>
    <w:rsid w:val="00107571"/>
    <w:rsid w:val="00107827"/>
    <w:rsid w:val="00107C25"/>
    <w:rsid w:val="001103B8"/>
    <w:rsid w:val="00110C7C"/>
    <w:rsid w:val="00111350"/>
    <w:rsid w:val="001114D5"/>
    <w:rsid w:val="00111A51"/>
    <w:rsid w:val="00112858"/>
    <w:rsid w:val="00112905"/>
    <w:rsid w:val="00112A6E"/>
    <w:rsid w:val="00113B3D"/>
    <w:rsid w:val="00113E92"/>
    <w:rsid w:val="001166C2"/>
    <w:rsid w:val="00116907"/>
    <w:rsid w:val="00116E8F"/>
    <w:rsid w:val="00117E5D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295"/>
    <w:rsid w:val="001344D3"/>
    <w:rsid w:val="0013472B"/>
    <w:rsid w:val="001362DF"/>
    <w:rsid w:val="00136BC5"/>
    <w:rsid w:val="00136D9F"/>
    <w:rsid w:val="00137BCB"/>
    <w:rsid w:val="001402D6"/>
    <w:rsid w:val="0014049A"/>
    <w:rsid w:val="001417DA"/>
    <w:rsid w:val="001419DD"/>
    <w:rsid w:val="001427F7"/>
    <w:rsid w:val="00142B6E"/>
    <w:rsid w:val="00144152"/>
    <w:rsid w:val="001441A6"/>
    <w:rsid w:val="001441D1"/>
    <w:rsid w:val="00144473"/>
    <w:rsid w:val="00144C3A"/>
    <w:rsid w:val="001453F6"/>
    <w:rsid w:val="00145EDB"/>
    <w:rsid w:val="00146F6D"/>
    <w:rsid w:val="0014732A"/>
    <w:rsid w:val="00147B2D"/>
    <w:rsid w:val="00151B3A"/>
    <w:rsid w:val="001521B3"/>
    <w:rsid w:val="00153279"/>
    <w:rsid w:val="00153DB6"/>
    <w:rsid w:val="00154753"/>
    <w:rsid w:val="00155A72"/>
    <w:rsid w:val="001567BA"/>
    <w:rsid w:val="00157A33"/>
    <w:rsid w:val="00161B5F"/>
    <w:rsid w:val="00161D93"/>
    <w:rsid w:val="001625F2"/>
    <w:rsid w:val="00162B5E"/>
    <w:rsid w:val="00163DD4"/>
    <w:rsid w:val="0016642F"/>
    <w:rsid w:val="001666C3"/>
    <w:rsid w:val="00166724"/>
    <w:rsid w:val="00166D7D"/>
    <w:rsid w:val="0016731F"/>
    <w:rsid w:val="00167470"/>
    <w:rsid w:val="001674EE"/>
    <w:rsid w:val="001677C9"/>
    <w:rsid w:val="00167803"/>
    <w:rsid w:val="00167F66"/>
    <w:rsid w:val="001700CA"/>
    <w:rsid w:val="00171186"/>
    <w:rsid w:val="00171AF8"/>
    <w:rsid w:val="0017358A"/>
    <w:rsid w:val="001735DA"/>
    <w:rsid w:val="001737F7"/>
    <w:rsid w:val="001744EF"/>
    <w:rsid w:val="001750A4"/>
    <w:rsid w:val="00175320"/>
    <w:rsid w:val="0017543C"/>
    <w:rsid w:val="00175BFC"/>
    <w:rsid w:val="00175F88"/>
    <w:rsid w:val="001767A1"/>
    <w:rsid w:val="00177A6C"/>
    <w:rsid w:val="001803A9"/>
    <w:rsid w:val="001815E7"/>
    <w:rsid w:val="00182047"/>
    <w:rsid w:val="00182D36"/>
    <w:rsid w:val="00182E9E"/>
    <w:rsid w:val="0018596F"/>
    <w:rsid w:val="001859A8"/>
    <w:rsid w:val="001860B4"/>
    <w:rsid w:val="00186BD6"/>
    <w:rsid w:val="00190D2A"/>
    <w:rsid w:val="00191432"/>
    <w:rsid w:val="00192C59"/>
    <w:rsid w:val="001936BA"/>
    <w:rsid w:val="00193AFC"/>
    <w:rsid w:val="00193E94"/>
    <w:rsid w:val="00194639"/>
    <w:rsid w:val="00194E8E"/>
    <w:rsid w:val="0019538C"/>
    <w:rsid w:val="001965D3"/>
    <w:rsid w:val="00196CCD"/>
    <w:rsid w:val="00196EE1"/>
    <w:rsid w:val="001A01B1"/>
    <w:rsid w:val="001A0D69"/>
    <w:rsid w:val="001A2257"/>
    <w:rsid w:val="001A2E47"/>
    <w:rsid w:val="001A3832"/>
    <w:rsid w:val="001A38A1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D15"/>
    <w:rsid w:val="001B5F9E"/>
    <w:rsid w:val="001B76E2"/>
    <w:rsid w:val="001B7857"/>
    <w:rsid w:val="001B78A1"/>
    <w:rsid w:val="001B7D73"/>
    <w:rsid w:val="001C2F0D"/>
    <w:rsid w:val="001C465F"/>
    <w:rsid w:val="001C5AF0"/>
    <w:rsid w:val="001C6370"/>
    <w:rsid w:val="001C66A5"/>
    <w:rsid w:val="001C754F"/>
    <w:rsid w:val="001D0443"/>
    <w:rsid w:val="001D06D1"/>
    <w:rsid w:val="001D14F0"/>
    <w:rsid w:val="001D238D"/>
    <w:rsid w:val="001D2980"/>
    <w:rsid w:val="001D3085"/>
    <w:rsid w:val="001D3A9A"/>
    <w:rsid w:val="001D4546"/>
    <w:rsid w:val="001D5321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2E6"/>
    <w:rsid w:val="001F07D3"/>
    <w:rsid w:val="001F1331"/>
    <w:rsid w:val="001F1554"/>
    <w:rsid w:val="001F1CF1"/>
    <w:rsid w:val="001F1FC4"/>
    <w:rsid w:val="001F280C"/>
    <w:rsid w:val="001F28AE"/>
    <w:rsid w:val="001F40FB"/>
    <w:rsid w:val="001F5251"/>
    <w:rsid w:val="001F545B"/>
    <w:rsid w:val="001F5E85"/>
    <w:rsid w:val="002003A5"/>
    <w:rsid w:val="00200401"/>
    <w:rsid w:val="00200C0A"/>
    <w:rsid w:val="00200E72"/>
    <w:rsid w:val="002010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32F"/>
    <w:rsid w:val="002116A5"/>
    <w:rsid w:val="00211936"/>
    <w:rsid w:val="00211991"/>
    <w:rsid w:val="00212048"/>
    <w:rsid w:val="002122C0"/>
    <w:rsid w:val="00216ACA"/>
    <w:rsid w:val="00217669"/>
    <w:rsid w:val="002178E1"/>
    <w:rsid w:val="0022126C"/>
    <w:rsid w:val="0022196A"/>
    <w:rsid w:val="00222A01"/>
    <w:rsid w:val="00223EC9"/>
    <w:rsid w:val="00225F8D"/>
    <w:rsid w:val="00226233"/>
    <w:rsid w:val="00226611"/>
    <w:rsid w:val="00226C66"/>
    <w:rsid w:val="002271E3"/>
    <w:rsid w:val="00230F04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04BC"/>
    <w:rsid w:val="00240D99"/>
    <w:rsid w:val="002427C9"/>
    <w:rsid w:val="002429EF"/>
    <w:rsid w:val="00246544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57FDF"/>
    <w:rsid w:val="00260166"/>
    <w:rsid w:val="0026152C"/>
    <w:rsid w:val="00261AF1"/>
    <w:rsid w:val="00261BF8"/>
    <w:rsid w:val="002623AE"/>
    <w:rsid w:val="00263F7E"/>
    <w:rsid w:val="002644E7"/>
    <w:rsid w:val="00264E03"/>
    <w:rsid w:val="00265224"/>
    <w:rsid w:val="002654C6"/>
    <w:rsid w:val="00265BE7"/>
    <w:rsid w:val="00265C42"/>
    <w:rsid w:val="00265EC8"/>
    <w:rsid w:val="002662DE"/>
    <w:rsid w:val="00266D64"/>
    <w:rsid w:val="00267068"/>
    <w:rsid w:val="002674DF"/>
    <w:rsid w:val="00271263"/>
    <w:rsid w:val="002715ED"/>
    <w:rsid w:val="00272D05"/>
    <w:rsid w:val="0027301A"/>
    <w:rsid w:val="0027344C"/>
    <w:rsid w:val="00273ED7"/>
    <w:rsid w:val="0027467E"/>
    <w:rsid w:val="00275C78"/>
    <w:rsid w:val="00276097"/>
    <w:rsid w:val="0027609D"/>
    <w:rsid w:val="002763E8"/>
    <w:rsid w:val="00276616"/>
    <w:rsid w:val="00276B3F"/>
    <w:rsid w:val="00281BE3"/>
    <w:rsid w:val="00281C78"/>
    <w:rsid w:val="00282A25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2F5C"/>
    <w:rsid w:val="00293EE2"/>
    <w:rsid w:val="002949E8"/>
    <w:rsid w:val="002952D1"/>
    <w:rsid w:val="00295605"/>
    <w:rsid w:val="00295BAE"/>
    <w:rsid w:val="00295C72"/>
    <w:rsid w:val="002964A5"/>
    <w:rsid w:val="00296BA3"/>
    <w:rsid w:val="002A0E61"/>
    <w:rsid w:val="002A1E39"/>
    <w:rsid w:val="002A271B"/>
    <w:rsid w:val="002A2B2F"/>
    <w:rsid w:val="002A4CEC"/>
    <w:rsid w:val="002A4F76"/>
    <w:rsid w:val="002A6CBC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B7295"/>
    <w:rsid w:val="002C0B15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071"/>
    <w:rsid w:val="002C5139"/>
    <w:rsid w:val="002C56B7"/>
    <w:rsid w:val="002D15B3"/>
    <w:rsid w:val="002D1E5D"/>
    <w:rsid w:val="002D2BFA"/>
    <w:rsid w:val="002D39C0"/>
    <w:rsid w:val="002D46BD"/>
    <w:rsid w:val="002D509A"/>
    <w:rsid w:val="002D5100"/>
    <w:rsid w:val="002D6043"/>
    <w:rsid w:val="002D67E5"/>
    <w:rsid w:val="002D683D"/>
    <w:rsid w:val="002D6E07"/>
    <w:rsid w:val="002D7000"/>
    <w:rsid w:val="002D7B27"/>
    <w:rsid w:val="002D7E6A"/>
    <w:rsid w:val="002E02A2"/>
    <w:rsid w:val="002E09EF"/>
    <w:rsid w:val="002E2BD1"/>
    <w:rsid w:val="002E3BC9"/>
    <w:rsid w:val="002E3BF9"/>
    <w:rsid w:val="002E5178"/>
    <w:rsid w:val="002E5CB4"/>
    <w:rsid w:val="002E5E3C"/>
    <w:rsid w:val="002E73BB"/>
    <w:rsid w:val="002F0C39"/>
    <w:rsid w:val="002F1AD2"/>
    <w:rsid w:val="002F1E49"/>
    <w:rsid w:val="002F22BE"/>
    <w:rsid w:val="002F26AF"/>
    <w:rsid w:val="002F2F01"/>
    <w:rsid w:val="002F30E6"/>
    <w:rsid w:val="002F34F8"/>
    <w:rsid w:val="002F350D"/>
    <w:rsid w:val="002F433A"/>
    <w:rsid w:val="002F51B9"/>
    <w:rsid w:val="002F5D0A"/>
    <w:rsid w:val="002F5FA4"/>
    <w:rsid w:val="002F6D7E"/>
    <w:rsid w:val="002F6DF9"/>
    <w:rsid w:val="002F6F5F"/>
    <w:rsid w:val="002F7141"/>
    <w:rsid w:val="002F75D0"/>
    <w:rsid w:val="002F7D1A"/>
    <w:rsid w:val="003005A0"/>
    <w:rsid w:val="003010C0"/>
    <w:rsid w:val="00301E68"/>
    <w:rsid w:val="003029DD"/>
    <w:rsid w:val="00303B60"/>
    <w:rsid w:val="0030663E"/>
    <w:rsid w:val="003066B0"/>
    <w:rsid w:val="00307EED"/>
    <w:rsid w:val="00310310"/>
    <w:rsid w:val="00311A0C"/>
    <w:rsid w:val="00311DFA"/>
    <w:rsid w:val="00312851"/>
    <w:rsid w:val="00313867"/>
    <w:rsid w:val="003139B2"/>
    <w:rsid w:val="00313A42"/>
    <w:rsid w:val="00313A5E"/>
    <w:rsid w:val="003140D2"/>
    <w:rsid w:val="00314B32"/>
    <w:rsid w:val="00315E11"/>
    <w:rsid w:val="00316001"/>
    <w:rsid w:val="00316840"/>
    <w:rsid w:val="00316B16"/>
    <w:rsid w:val="003202E7"/>
    <w:rsid w:val="00320777"/>
    <w:rsid w:val="00320C4C"/>
    <w:rsid w:val="003215A4"/>
    <w:rsid w:val="0032344A"/>
    <w:rsid w:val="0032443C"/>
    <w:rsid w:val="003252AD"/>
    <w:rsid w:val="003256A2"/>
    <w:rsid w:val="0032599E"/>
    <w:rsid w:val="00330546"/>
    <w:rsid w:val="00330FD6"/>
    <w:rsid w:val="00331288"/>
    <w:rsid w:val="00331FB1"/>
    <w:rsid w:val="003323D1"/>
    <w:rsid w:val="00333E9A"/>
    <w:rsid w:val="003341A1"/>
    <w:rsid w:val="00334429"/>
    <w:rsid w:val="003349D7"/>
    <w:rsid w:val="00334C5C"/>
    <w:rsid w:val="0033579D"/>
    <w:rsid w:val="00336E64"/>
    <w:rsid w:val="00337DBA"/>
    <w:rsid w:val="003409F1"/>
    <w:rsid w:val="00341C65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57CD8"/>
    <w:rsid w:val="003604B3"/>
    <w:rsid w:val="003606C2"/>
    <w:rsid w:val="00360CAC"/>
    <w:rsid w:val="0036129D"/>
    <w:rsid w:val="00361FF0"/>
    <w:rsid w:val="00362127"/>
    <w:rsid w:val="00362775"/>
    <w:rsid w:val="00362E19"/>
    <w:rsid w:val="003630DD"/>
    <w:rsid w:val="00366A30"/>
    <w:rsid w:val="00367B68"/>
    <w:rsid w:val="00370EF5"/>
    <w:rsid w:val="00371E78"/>
    <w:rsid w:val="00371EEC"/>
    <w:rsid w:val="00372036"/>
    <w:rsid w:val="003724AA"/>
    <w:rsid w:val="003730D8"/>
    <w:rsid w:val="003733BA"/>
    <w:rsid w:val="003738B7"/>
    <w:rsid w:val="00374224"/>
    <w:rsid w:val="003742D0"/>
    <w:rsid w:val="00374E22"/>
    <w:rsid w:val="00374ECF"/>
    <w:rsid w:val="00375180"/>
    <w:rsid w:val="00375707"/>
    <w:rsid w:val="00376111"/>
    <w:rsid w:val="00376A6A"/>
    <w:rsid w:val="0037702B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2A"/>
    <w:rsid w:val="00386176"/>
    <w:rsid w:val="00387301"/>
    <w:rsid w:val="00387DEF"/>
    <w:rsid w:val="00391A62"/>
    <w:rsid w:val="0039239D"/>
    <w:rsid w:val="00392C74"/>
    <w:rsid w:val="0039357D"/>
    <w:rsid w:val="0039384F"/>
    <w:rsid w:val="00393C45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80D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25FB"/>
    <w:rsid w:val="003B2B5E"/>
    <w:rsid w:val="003B45E4"/>
    <w:rsid w:val="003B5F96"/>
    <w:rsid w:val="003B6864"/>
    <w:rsid w:val="003B6D05"/>
    <w:rsid w:val="003B6ED7"/>
    <w:rsid w:val="003C02E1"/>
    <w:rsid w:val="003C0A5B"/>
    <w:rsid w:val="003C198D"/>
    <w:rsid w:val="003C25B7"/>
    <w:rsid w:val="003C263D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4EB"/>
    <w:rsid w:val="003E0D64"/>
    <w:rsid w:val="003E0DC5"/>
    <w:rsid w:val="003E0E47"/>
    <w:rsid w:val="003E1E7D"/>
    <w:rsid w:val="003E2473"/>
    <w:rsid w:val="003E3015"/>
    <w:rsid w:val="003E3628"/>
    <w:rsid w:val="003E388D"/>
    <w:rsid w:val="003E4776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1F1F"/>
    <w:rsid w:val="003F375A"/>
    <w:rsid w:val="003F43C2"/>
    <w:rsid w:val="003F50BD"/>
    <w:rsid w:val="003F54E8"/>
    <w:rsid w:val="003F5607"/>
    <w:rsid w:val="003F78B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06EC8"/>
    <w:rsid w:val="00411764"/>
    <w:rsid w:val="004119C0"/>
    <w:rsid w:val="0041231C"/>
    <w:rsid w:val="00412BD6"/>
    <w:rsid w:val="0041301D"/>
    <w:rsid w:val="0041329A"/>
    <w:rsid w:val="00413AEB"/>
    <w:rsid w:val="004141CF"/>
    <w:rsid w:val="00414AAF"/>
    <w:rsid w:val="00415F08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2547B"/>
    <w:rsid w:val="004306AB"/>
    <w:rsid w:val="00430D6A"/>
    <w:rsid w:val="00431C64"/>
    <w:rsid w:val="00431C98"/>
    <w:rsid w:val="00431E6D"/>
    <w:rsid w:val="004327B1"/>
    <w:rsid w:val="00432808"/>
    <w:rsid w:val="00432FF6"/>
    <w:rsid w:val="00433D20"/>
    <w:rsid w:val="004342B0"/>
    <w:rsid w:val="00434983"/>
    <w:rsid w:val="00435672"/>
    <w:rsid w:val="00435CCD"/>
    <w:rsid w:val="00436D8B"/>
    <w:rsid w:val="00437231"/>
    <w:rsid w:val="00437357"/>
    <w:rsid w:val="004376BF"/>
    <w:rsid w:val="00437A42"/>
    <w:rsid w:val="00442203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4EE"/>
    <w:rsid w:val="00453FF9"/>
    <w:rsid w:val="00454199"/>
    <w:rsid w:val="00454B09"/>
    <w:rsid w:val="00455245"/>
    <w:rsid w:val="00455F62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3FF3"/>
    <w:rsid w:val="00464237"/>
    <w:rsid w:val="00464303"/>
    <w:rsid w:val="004644B3"/>
    <w:rsid w:val="004649F3"/>
    <w:rsid w:val="004659AB"/>
    <w:rsid w:val="00465CE4"/>
    <w:rsid w:val="004660F8"/>
    <w:rsid w:val="004671BA"/>
    <w:rsid w:val="004673A7"/>
    <w:rsid w:val="004673CF"/>
    <w:rsid w:val="0047055B"/>
    <w:rsid w:val="0047103B"/>
    <w:rsid w:val="00471542"/>
    <w:rsid w:val="00471552"/>
    <w:rsid w:val="004722FA"/>
    <w:rsid w:val="00472B32"/>
    <w:rsid w:val="00473FD9"/>
    <w:rsid w:val="00474A54"/>
    <w:rsid w:val="00475B17"/>
    <w:rsid w:val="00475B29"/>
    <w:rsid w:val="0047639B"/>
    <w:rsid w:val="004778DC"/>
    <w:rsid w:val="00477C87"/>
    <w:rsid w:val="00477CDE"/>
    <w:rsid w:val="00480F91"/>
    <w:rsid w:val="004811DA"/>
    <w:rsid w:val="004817AB"/>
    <w:rsid w:val="00481993"/>
    <w:rsid w:val="00481CF9"/>
    <w:rsid w:val="00482587"/>
    <w:rsid w:val="00482759"/>
    <w:rsid w:val="0048287A"/>
    <w:rsid w:val="00483360"/>
    <w:rsid w:val="00483E8A"/>
    <w:rsid w:val="00483ED7"/>
    <w:rsid w:val="004844F2"/>
    <w:rsid w:val="00484774"/>
    <w:rsid w:val="00484ADA"/>
    <w:rsid w:val="00484BA0"/>
    <w:rsid w:val="004851CA"/>
    <w:rsid w:val="004851DC"/>
    <w:rsid w:val="004858C3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97770"/>
    <w:rsid w:val="004A071A"/>
    <w:rsid w:val="004A0801"/>
    <w:rsid w:val="004A0FE9"/>
    <w:rsid w:val="004A100C"/>
    <w:rsid w:val="004A1C36"/>
    <w:rsid w:val="004A22CE"/>
    <w:rsid w:val="004A25D3"/>
    <w:rsid w:val="004A25FB"/>
    <w:rsid w:val="004A34CF"/>
    <w:rsid w:val="004A36B9"/>
    <w:rsid w:val="004A424B"/>
    <w:rsid w:val="004A571D"/>
    <w:rsid w:val="004A5E0C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2EEB"/>
    <w:rsid w:val="004B323D"/>
    <w:rsid w:val="004B3A87"/>
    <w:rsid w:val="004B4688"/>
    <w:rsid w:val="004B483F"/>
    <w:rsid w:val="004C13D1"/>
    <w:rsid w:val="004C16AD"/>
    <w:rsid w:val="004C1E8E"/>
    <w:rsid w:val="004C3B50"/>
    <w:rsid w:val="004C4731"/>
    <w:rsid w:val="004C559C"/>
    <w:rsid w:val="004C5F4E"/>
    <w:rsid w:val="004C7557"/>
    <w:rsid w:val="004C75DF"/>
    <w:rsid w:val="004C75FD"/>
    <w:rsid w:val="004C77B4"/>
    <w:rsid w:val="004C7C61"/>
    <w:rsid w:val="004C7CC3"/>
    <w:rsid w:val="004C7F26"/>
    <w:rsid w:val="004C7F7D"/>
    <w:rsid w:val="004D0064"/>
    <w:rsid w:val="004D09C0"/>
    <w:rsid w:val="004D2929"/>
    <w:rsid w:val="004D383C"/>
    <w:rsid w:val="004D3AE2"/>
    <w:rsid w:val="004D4143"/>
    <w:rsid w:val="004D4244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08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044"/>
    <w:rsid w:val="004F5889"/>
    <w:rsid w:val="004F5968"/>
    <w:rsid w:val="004F692E"/>
    <w:rsid w:val="004F6CB9"/>
    <w:rsid w:val="004F6E04"/>
    <w:rsid w:val="004F72E3"/>
    <w:rsid w:val="00500717"/>
    <w:rsid w:val="00500838"/>
    <w:rsid w:val="00500F1D"/>
    <w:rsid w:val="00501F7B"/>
    <w:rsid w:val="00502219"/>
    <w:rsid w:val="00502AC4"/>
    <w:rsid w:val="00502FFF"/>
    <w:rsid w:val="00503E12"/>
    <w:rsid w:val="00504027"/>
    <w:rsid w:val="00504639"/>
    <w:rsid w:val="005047D8"/>
    <w:rsid w:val="005048A4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0D79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D5B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7E6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64A"/>
    <w:rsid w:val="00551A39"/>
    <w:rsid w:val="00551BF4"/>
    <w:rsid w:val="00551CAF"/>
    <w:rsid w:val="005521E7"/>
    <w:rsid w:val="00553BF4"/>
    <w:rsid w:val="00553EFA"/>
    <w:rsid w:val="00554A99"/>
    <w:rsid w:val="00555B40"/>
    <w:rsid w:val="0055670C"/>
    <w:rsid w:val="00557663"/>
    <w:rsid w:val="00560E38"/>
    <w:rsid w:val="00561030"/>
    <w:rsid w:val="00562105"/>
    <w:rsid w:val="005639CD"/>
    <w:rsid w:val="00563C35"/>
    <w:rsid w:val="00564561"/>
    <w:rsid w:val="005649B8"/>
    <w:rsid w:val="00564BC6"/>
    <w:rsid w:val="00564C77"/>
    <w:rsid w:val="00565474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878FD"/>
    <w:rsid w:val="0059149C"/>
    <w:rsid w:val="00591B3F"/>
    <w:rsid w:val="00592D4B"/>
    <w:rsid w:val="00592DE0"/>
    <w:rsid w:val="00593DC7"/>
    <w:rsid w:val="00594254"/>
    <w:rsid w:val="0059476E"/>
    <w:rsid w:val="00595759"/>
    <w:rsid w:val="0059633B"/>
    <w:rsid w:val="005966AC"/>
    <w:rsid w:val="005975AB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1A51"/>
    <w:rsid w:val="005B270E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3697"/>
    <w:rsid w:val="005C4A50"/>
    <w:rsid w:val="005C6C85"/>
    <w:rsid w:val="005D029B"/>
    <w:rsid w:val="005D0EA9"/>
    <w:rsid w:val="005D1B11"/>
    <w:rsid w:val="005D1CE6"/>
    <w:rsid w:val="005D1DA8"/>
    <w:rsid w:val="005D2379"/>
    <w:rsid w:val="005D2793"/>
    <w:rsid w:val="005D3316"/>
    <w:rsid w:val="005D336B"/>
    <w:rsid w:val="005D38A7"/>
    <w:rsid w:val="005D40AD"/>
    <w:rsid w:val="005D40DC"/>
    <w:rsid w:val="005D4D20"/>
    <w:rsid w:val="005D4D94"/>
    <w:rsid w:val="005D62AC"/>
    <w:rsid w:val="005D62BC"/>
    <w:rsid w:val="005D663A"/>
    <w:rsid w:val="005D7132"/>
    <w:rsid w:val="005D72D8"/>
    <w:rsid w:val="005D77CF"/>
    <w:rsid w:val="005D797A"/>
    <w:rsid w:val="005D7A26"/>
    <w:rsid w:val="005D7E79"/>
    <w:rsid w:val="005E1E99"/>
    <w:rsid w:val="005E1FDC"/>
    <w:rsid w:val="005E2168"/>
    <w:rsid w:val="005E2899"/>
    <w:rsid w:val="005E2DA9"/>
    <w:rsid w:val="005E34EB"/>
    <w:rsid w:val="005E3B99"/>
    <w:rsid w:val="005E4F26"/>
    <w:rsid w:val="005E5272"/>
    <w:rsid w:val="005E56BF"/>
    <w:rsid w:val="005E6A76"/>
    <w:rsid w:val="005E6E7D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33"/>
    <w:rsid w:val="005F47DC"/>
    <w:rsid w:val="005F4C9E"/>
    <w:rsid w:val="005F658C"/>
    <w:rsid w:val="005F72F8"/>
    <w:rsid w:val="005F75F8"/>
    <w:rsid w:val="005F76DF"/>
    <w:rsid w:val="00600996"/>
    <w:rsid w:val="00600BF2"/>
    <w:rsid w:val="006010A2"/>
    <w:rsid w:val="00601F3B"/>
    <w:rsid w:val="00602674"/>
    <w:rsid w:val="00603850"/>
    <w:rsid w:val="006044EE"/>
    <w:rsid w:val="00604B0B"/>
    <w:rsid w:val="0060662E"/>
    <w:rsid w:val="00606747"/>
    <w:rsid w:val="00607171"/>
    <w:rsid w:val="00607499"/>
    <w:rsid w:val="00607667"/>
    <w:rsid w:val="00607B10"/>
    <w:rsid w:val="00607E4B"/>
    <w:rsid w:val="00607FF5"/>
    <w:rsid w:val="006100A9"/>
    <w:rsid w:val="00610A3B"/>
    <w:rsid w:val="00610D79"/>
    <w:rsid w:val="006111D0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7F7"/>
    <w:rsid w:val="00627913"/>
    <w:rsid w:val="006319E3"/>
    <w:rsid w:val="0063215A"/>
    <w:rsid w:val="00632CBC"/>
    <w:rsid w:val="00633A41"/>
    <w:rsid w:val="00634CFA"/>
    <w:rsid w:val="00635745"/>
    <w:rsid w:val="00636A8A"/>
    <w:rsid w:val="00637100"/>
    <w:rsid w:val="006375F3"/>
    <w:rsid w:val="0064216A"/>
    <w:rsid w:val="00643002"/>
    <w:rsid w:val="00643334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0B3"/>
    <w:rsid w:val="00670C97"/>
    <w:rsid w:val="006711AB"/>
    <w:rsid w:val="00671A1E"/>
    <w:rsid w:val="00671D03"/>
    <w:rsid w:val="0067208E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D45"/>
    <w:rsid w:val="00680FBB"/>
    <w:rsid w:val="006819DA"/>
    <w:rsid w:val="00682954"/>
    <w:rsid w:val="00682DFB"/>
    <w:rsid w:val="00684E9E"/>
    <w:rsid w:val="00684EEA"/>
    <w:rsid w:val="0068531B"/>
    <w:rsid w:val="006864F8"/>
    <w:rsid w:val="006865CB"/>
    <w:rsid w:val="0068720D"/>
    <w:rsid w:val="0069044A"/>
    <w:rsid w:val="00690BA5"/>
    <w:rsid w:val="006914B3"/>
    <w:rsid w:val="006929E4"/>
    <w:rsid w:val="00692A77"/>
    <w:rsid w:val="00692B2F"/>
    <w:rsid w:val="00693285"/>
    <w:rsid w:val="00693449"/>
    <w:rsid w:val="0069383D"/>
    <w:rsid w:val="00693DB8"/>
    <w:rsid w:val="00693EEE"/>
    <w:rsid w:val="00694357"/>
    <w:rsid w:val="00694AC1"/>
    <w:rsid w:val="00694DFD"/>
    <w:rsid w:val="00694FC5"/>
    <w:rsid w:val="0069505D"/>
    <w:rsid w:val="006959B0"/>
    <w:rsid w:val="00695A78"/>
    <w:rsid w:val="00695AA3"/>
    <w:rsid w:val="00696185"/>
    <w:rsid w:val="00696404"/>
    <w:rsid w:val="00696BCF"/>
    <w:rsid w:val="00697AE8"/>
    <w:rsid w:val="00697E02"/>
    <w:rsid w:val="00697FF1"/>
    <w:rsid w:val="006A09EC"/>
    <w:rsid w:val="006A0CE3"/>
    <w:rsid w:val="006A0EAA"/>
    <w:rsid w:val="006A12C6"/>
    <w:rsid w:val="006A22A3"/>
    <w:rsid w:val="006A234A"/>
    <w:rsid w:val="006A26C8"/>
    <w:rsid w:val="006A4306"/>
    <w:rsid w:val="006A4BF7"/>
    <w:rsid w:val="006A559E"/>
    <w:rsid w:val="006A5B05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3A9"/>
    <w:rsid w:val="006C16D4"/>
    <w:rsid w:val="006C208C"/>
    <w:rsid w:val="006C2E60"/>
    <w:rsid w:val="006C3A7E"/>
    <w:rsid w:val="006C3B42"/>
    <w:rsid w:val="006C5EFA"/>
    <w:rsid w:val="006C7AB2"/>
    <w:rsid w:val="006D2AAF"/>
    <w:rsid w:val="006D41DC"/>
    <w:rsid w:val="006D4BD4"/>
    <w:rsid w:val="006D5E68"/>
    <w:rsid w:val="006D636D"/>
    <w:rsid w:val="006D652A"/>
    <w:rsid w:val="006D66CF"/>
    <w:rsid w:val="006D7F2A"/>
    <w:rsid w:val="006E0162"/>
    <w:rsid w:val="006E0821"/>
    <w:rsid w:val="006E08F1"/>
    <w:rsid w:val="006E0B0E"/>
    <w:rsid w:val="006E0B6F"/>
    <w:rsid w:val="006E13FC"/>
    <w:rsid w:val="006E18E4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6F76A3"/>
    <w:rsid w:val="00700278"/>
    <w:rsid w:val="007013E8"/>
    <w:rsid w:val="00701788"/>
    <w:rsid w:val="00702001"/>
    <w:rsid w:val="00702699"/>
    <w:rsid w:val="007036E2"/>
    <w:rsid w:val="0070370B"/>
    <w:rsid w:val="00703859"/>
    <w:rsid w:val="00703B5E"/>
    <w:rsid w:val="0070581B"/>
    <w:rsid w:val="00705924"/>
    <w:rsid w:val="00705C48"/>
    <w:rsid w:val="00706C8E"/>
    <w:rsid w:val="00707D12"/>
    <w:rsid w:val="00710620"/>
    <w:rsid w:val="007110C3"/>
    <w:rsid w:val="007115B6"/>
    <w:rsid w:val="00711C16"/>
    <w:rsid w:val="00712203"/>
    <w:rsid w:val="00712417"/>
    <w:rsid w:val="007131AD"/>
    <w:rsid w:val="0071355C"/>
    <w:rsid w:val="00714305"/>
    <w:rsid w:val="007145EC"/>
    <w:rsid w:val="007145F7"/>
    <w:rsid w:val="00714765"/>
    <w:rsid w:val="00715D93"/>
    <w:rsid w:val="00716BC5"/>
    <w:rsid w:val="00716EAD"/>
    <w:rsid w:val="007203DF"/>
    <w:rsid w:val="007212C6"/>
    <w:rsid w:val="00721E46"/>
    <w:rsid w:val="007221D6"/>
    <w:rsid w:val="00722368"/>
    <w:rsid w:val="007225D5"/>
    <w:rsid w:val="00722944"/>
    <w:rsid w:val="00722B99"/>
    <w:rsid w:val="00724355"/>
    <w:rsid w:val="00724788"/>
    <w:rsid w:val="00724B9A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6AA"/>
    <w:rsid w:val="00733E6E"/>
    <w:rsid w:val="00734BB7"/>
    <w:rsid w:val="00734D13"/>
    <w:rsid w:val="00734D48"/>
    <w:rsid w:val="00735A4C"/>
    <w:rsid w:val="00735C48"/>
    <w:rsid w:val="00740029"/>
    <w:rsid w:val="0074171B"/>
    <w:rsid w:val="00741A3E"/>
    <w:rsid w:val="00742793"/>
    <w:rsid w:val="00742C61"/>
    <w:rsid w:val="00745330"/>
    <w:rsid w:val="00745D53"/>
    <w:rsid w:val="00746794"/>
    <w:rsid w:val="00746D12"/>
    <w:rsid w:val="00746D92"/>
    <w:rsid w:val="0075036B"/>
    <w:rsid w:val="00750449"/>
    <w:rsid w:val="007521F6"/>
    <w:rsid w:val="00752ECE"/>
    <w:rsid w:val="00753510"/>
    <w:rsid w:val="00753C87"/>
    <w:rsid w:val="007541CF"/>
    <w:rsid w:val="00754233"/>
    <w:rsid w:val="00754720"/>
    <w:rsid w:val="007552A0"/>
    <w:rsid w:val="00755CB8"/>
    <w:rsid w:val="007561F6"/>
    <w:rsid w:val="007562F8"/>
    <w:rsid w:val="0075652A"/>
    <w:rsid w:val="00756CAE"/>
    <w:rsid w:val="0075768A"/>
    <w:rsid w:val="0075788B"/>
    <w:rsid w:val="0076009F"/>
    <w:rsid w:val="00760518"/>
    <w:rsid w:val="00763535"/>
    <w:rsid w:val="0076374D"/>
    <w:rsid w:val="00763E5D"/>
    <w:rsid w:val="00763EC3"/>
    <w:rsid w:val="00764104"/>
    <w:rsid w:val="00764A59"/>
    <w:rsid w:val="00764EA6"/>
    <w:rsid w:val="0076510B"/>
    <w:rsid w:val="00765D7C"/>
    <w:rsid w:val="00766844"/>
    <w:rsid w:val="00766CAB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579F"/>
    <w:rsid w:val="00775E55"/>
    <w:rsid w:val="00776E5F"/>
    <w:rsid w:val="00777A6F"/>
    <w:rsid w:val="00777F4A"/>
    <w:rsid w:val="00780BC2"/>
    <w:rsid w:val="00780F96"/>
    <w:rsid w:val="0078336A"/>
    <w:rsid w:val="00784957"/>
    <w:rsid w:val="00784DE8"/>
    <w:rsid w:val="007853F7"/>
    <w:rsid w:val="00785946"/>
    <w:rsid w:val="00786D2E"/>
    <w:rsid w:val="00787AB3"/>
    <w:rsid w:val="00791073"/>
    <w:rsid w:val="007930F3"/>
    <w:rsid w:val="00793A47"/>
    <w:rsid w:val="007947FC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471D"/>
    <w:rsid w:val="007B5E40"/>
    <w:rsid w:val="007B6B57"/>
    <w:rsid w:val="007B6C59"/>
    <w:rsid w:val="007B7B12"/>
    <w:rsid w:val="007B7BF0"/>
    <w:rsid w:val="007B7C64"/>
    <w:rsid w:val="007C1804"/>
    <w:rsid w:val="007C2682"/>
    <w:rsid w:val="007C2935"/>
    <w:rsid w:val="007C2E69"/>
    <w:rsid w:val="007C4706"/>
    <w:rsid w:val="007C6262"/>
    <w:rsid w:val="007C65C6"/>
    <w:rsid w:val="007C734D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2476"/>
    <w:rsid w:val="007E323F"/>
    <w:rsid w:val="007E3DF3"/>
    <w:rsid w:val="007E3F96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554A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1845"/>
    <w:rsid w:val="0081206A"/>
    <w:rsid w:val="00812EC6"/>
    <w:rsid w:val="00813ACA"/>
    <w:rsid w:val="00815063"/>
    <w:rsid w:val="00815790"/>
    <w:rsid w:val="00815B85"/>
    <w:rsid w:val="0081630E"/>
    <w:rsid w:val="00816EA1"/>
    <w:rsid w:val="008179D0"/>
    <w:rsid w:val="00820B9B"/>
    <w:rsid w:val="00820D49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396"/>
    <w:rsid w:val="008364F9"/>
    <w:rsid w:val="00836B29"/>
    <w:rsid w:val="0084013E"/>
    <w:rsid w:val="008408C0"/>
    <w:rsid w:val="00841E4B"/>
    <w:rsid w:val="0084523B"/>
    <w:rsid w:val="008455E2"/>
    <w:rsid w:val="0084631F"/>
    <w:rsid w:val="0084651D"/>
    <w:rsid w:val="0084685A"/>
    <w:rsid w:val="00847019"/>
    <w:rsid w:val="008475DA"/>
    <w:rsid w:val="00847954"/>
    <w:rsid w:val="008528F7"/>
    <w:rsid w:val="00853177"/>
    <w:rsid w:val="0085343A"/>
    <w:rsid w:val="00853598"/>
    <w:rsid w:val="00853779"/>
    <w:rsid w:val="0085384B"/>
    <w:rsid w:val="00853BD4"/>
    <w:rsid w:val="00854239"/>
    <w:rsid w:val="00856425"/>
    <w:rsid w:val="0085675C"/>
    <w:rsid w:val="00856A56"/>
    <w:rsid w:val="0085704F"/>
    <w:rsid w:val="0085705E"/>
    <w:rsid w:val="0085725A"/>
    <w:rsid w:val="0085736C"/>
    <w:rsid w:val="00857719"/>
    <w:rsid w:val="00861ADA"/>
    <w:rsid w:val="00861EAC"/>
    <w:rsid w:val="00863246"/>
    <w:rsid w:val="0086387B"/>
    <w:rsid w:val="0086412C"/>
    <w:rsid w:val="00864DD0"/>
    <w:rsid w:val="00865A7E"/>
    <w:rsid w:val="00865AB2"/>
    <w:rsid w:val="00865BC0"/>
    <w:rsid w:val="00866180"/>
    <w:rsid w:val="00866242"/>
    <w:rsid w:val="00866250"/>
    <w:rsid w:val="00866400"/>
    <w:rsid w:val="00866559"/>
    <w:rsid w:val="00866576"/>
    <w:rsid w:val="008667B1"/>
    <w:rsid w:val="00866AD5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2756"/>
    <w:rsid w:val="008737C6"/>
    <w:rsid w:val="00873F6E"/>
    <w:rsid w:val="00874BDF"/>
    <w:rsid w:val="008751C6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078F"/>
    <w:rsid w:val="0089255B"/>
    <w:rsid w:val="008935DB"/>
    <w:rsid w:val="00893A62"/>
    <w:rsid w:val="00893C30"/>
    <w:rsid w:val="00893FDC"/>
    <w:rsid w:val="00894E77"/>
    <w:rsid w:val="0089591A"/>
    <w:rsid w:val="00897161"/>
    <w:rsid w:val="008977C2"/>
    <w:rsid w:val="00897929"/>
    <w:rsid w:val="008A04C5"/>
    <w:rsid w:val="008A0CDF"/>
    <w:rsid w:val="008A0D3A"/>
    <w:rsid w:val="008A1B59"/>
    <w:rsid w:val="008A206A"/>
    <w:rsid w:val="008A3F50"/>
    <w:rsid w:val="008A40C5"/>
    <w:rsid w:val="008A4264"/>
    <w:rsid w:val="008A7954"/>
    <w:rsid w:val="008A7F1D"/>
    <w:rsid w:val="008B00C0"/>
    <w:rsid w:val="008B04BE"/>
    <w:rsid w:val="008B0640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6EC"/>
    <w:rsid w:val="008D385F"/>
    <w:rsid w:val="008D446D"/>
    <w:rsid w:val="008D4DD1"/>
    <w:rsid w:val="008D54F5"/>
    <w:rsid w:val="008D5A66"/>
    <w:rsid w:val="008D61D3"/>
    <w:rsid w:val="008D7D12"/>
    <w:rsid w:val="008E014B"/>
    <w:rsid w:val="008E0447"/>
    <w:rsid w:val="008E08A0"/>
    <w:rsid w:val="008E09F5"/>
    <w:rsid w:val="008E10D4"/>
    <w:rsid w:val="008E121F"/>
    <w:rsid w:val="008E1AEB"/>
    <w:rsid w:val="008E37AC"/>
    <w:rsid w:val="008E452E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5907"/>
    <w:rsid w:val="008F6041"/>
    <w:rsid w:val="008F6675"/>
    <w:rsid w:val="008F69E3"/>
    <w:rsid w:val="008F6D3B"/>
    <w:rsid w:val="008F6F4E"/>
    <w:rsid w:val="008F76C7"/>
    <w:rsid w:val="008F7FBF"/>
    <w:rsid w:val="009004CC"/>
    <w:rsid w:val="009013CC"/>
    <w:rsid w:val="0090187B"/>
    <w:rsid w:val="00902CA4"/>
    <w:rsid w:val="00902F8D"/>
    <w:rsid w:val="00903DF8"/>
    <w:rsid w:val="00904B78"/>
    <w:rsid w:val="009050EE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EB0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6CF"/>
    <w:rsid w:val="00926A3B"/>
    <w:rsid w:val="00926D8E"/>
    <w:rsid w:val="00927C57"/>
    <w:rsid w:val="0093035C"/>
    <w:rsid w:val="00930485"/>
    <w:rsid w:val="0093135D"/>
    <w:rsid w:val="00932133"/>
    <w:rsid w:val="0093231E"/>
    <w:rsid w:val="0093236B"/>
    <w:rsid w:val="0093330A"/>
    <w:rsid w:val="00933935"/>
    <w:rsid w:val="0093401F"/>
    <w:rsid w:val="0093411A"/>
    <w:rsid w:val="009342CC"/>
    <w:rsid w:val="009342CF"/>
    <w:rsid w:val="00934520"/>
    <w:rsid w:val="00934F0C"/>
    <w:rsid w:val="0093573E"/>
    <w:rsid w:val="00935B5F"/>
    <w:rsid w:val="00935E74"/>
    <w:rsid w:val="0093606D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3F91"/>
    <w:rsid w:val="00944B9A"/>
    <w:rsid w:val="00944F1B"/>
    <w:rsid w:val="009451D1"/>
    <w:rsid w:val="00945309"/>
    <w:rsid w:val="00945432"/>
    <w:rsid w:val="009460AE"/>
    <w:rsid w:val="00946C7C"/>
    <w:rsid w:val="00947090"/>
    <w:rsid w:val="00947C17"/>
    <w:rsid w:val="00947D52"/>
    <w:rsid w:val="009505AA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70B"/>
    <w:rsid w:val="00964C15"/>
    <w:rsid w:val="00965A45"/>
    <w:rsid w:val="00965B58"/>
    <w:rsid w:val="009675D9"/>
    <w:rsid w:val="00967B63"/>
    <w:rsid w:val="009707D5"/>
    <w:rsid w:val="00970F36"/>
    <w:rsid w:val="0097133F"/>
    <w:rsid w:val="009723A2"/>
    <w:rsid w:val="009755FC"/>
    <w:rsid w:val="00976648"/>
    <w:rsid w:val="0098173D"/>
    <w:rsid w:val="00981815"/>
    <w:rsid w:val="0098190F"/>
    <w:rsid w:val="00981E36"/>
    <w:rsid w:val="00982D76"/>
    <w:rsid w:val="00982E31"/>
    <w:rsid w:val="00983B1F"/>
    <w:rsid w:val="009843C1"/>
    <w:rsid w:val="00984B5C"/>
    <w:rsid w:val="0098544B"/>
    <w:rsid w:val="009857DC"/>
    <w:rsid w:val="00986183"/>
    <w:rsid w:val="00986DFE"/>
    <w:rsid w:val="0099140A"/>
    <w:rsid w:val="00993EE6"/>
    <w:rsid w:val="009954A1"/>
    <w:rsid w:val="009958E1"/>
    <w:rsid w:val="00995D59"/>
    <w:rsid w:val="009966E9"/>
    <w:rsid w:val="009A01EF"/>
    <w:rsid w:val="009A0540"/>
    <w:rsid w:val="009A1625"/>
    <w:rsid w:val="009A2F5D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69"/>
    <w:rsid w:val="009B07CA"/>
    <w:rsid w:val="009B1565"/>
    <w:rsid w:val="009B1873"/>
    <w:rsid w:val="009B18EE"/>
    <w:rsid w:val="009B1D0A"/>
    <w:rsid w:val="009B1F53"/>
    <w:rsid w:val="009B2182"/>
    <w:rsid w:val="009B32C3"/>
    <w:rsid w:val="009B3701"/>
    <w:rsid w:val="009B4A4D"/>
    <w:rsid w:val="009B5090"/>
    <w:rsid w:val="009B5190"/>
    <w:rsid w:val="009B5931"/>
    <w:rsid w:val="009B62CC"/>
    <w:rsid w:val="009B63A3"/>
    <w:rsid w:val="009B6512"/>
    <w:rsid w:val="009B658B"/>
    <w:rsid w:val="009B7BE2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4E46"/>
    <w:rsid w:val="009D71F2"/>
    <w:rsid w:val="009D791D"/>
    <w:rsid w:val="009E175E"/>
    <w:rsid w:val="009E2904"/>
    <w:rsid w:val="009E3000"/>
    <w:rsid w:val="009E4981"/>
    <w:rsid w:val="009E4CEC"/>
    <w:rsid w:val="009E5979"/>
    <w:rsid w:val="009E5A12"/>
    <w:rsid w:val="009E5CC9"/>
    <w:rsid w:val="009E5CF4"/>
    <w:rsid w:val="009E5D69"/>
    <w:rsid w:val="009E5E94"/>
    <w:rsid w:val="009E6402"/>
    <w:rsid w:val="009E6972"/>
    <w:rsid w:val="009E7833"/>
    <w:rsid w:val="009F09BB"/>
    <w:rsid w:val="009F0B06"/>
    <w:rsid w:val="009F161A"/>
    <w:rsid w:val="009F1B7C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685"/>
    <w:rsid w:val="00A01751"/>
    <w:rsid w:val="00A02204"/>
    <w:rsid w:val="00A026D0"/>
    <w:rsid w:val="00A03D66"/>
    <w:rsid w:val="00A03F1A"/>
    <w:rsid w:val="00A04536"/>
    <w:rsid w:val="00A04C80"/>
    <w:rsid w:val="00A04E6B"/>
    <w:rsid w:val="00A055CA"/>
    <w:rsid w:val="00A06776"/>
    <w:rsid w:val="00A0709F"/>
    <w:rsid w:val="00A07652"/>
    <w:rsid w:val="00A106C7"/>
    <w:rsid w:val="00A11BE3"/>
    <w:rsid w:val="00A12224"/>
    <w:rsid w:val="00A12CE3"/>
    <w:rsid w:val="00A13A05"/>
    <w:rsid w:val="00A13EFE"/>
    <w:rsid w:val="00A14D54"/>
    <w:rsid w:val="00A15110"/>
    <w:rsid w:val="00A1517D"/>
    <w:rsid w:val="00A1562A"/>
    <w:rsid w:val="00A15BAD"/>
    <w:rsid w:val="00A15E0A"/>
    <w:rsid w:val="00A162CA"/>
    <w:rsid w:val="00A17F93"/>
    <w:rsid w:val="00A214BA"/>
    <w:rsid w:val="00A223D0"/>
    <w:rsid w:val="00A2283F"/>
    <w:rsid w:val="00A22B17"/>
    <w:rsid w:val="00A231BA"/>
    <w:rsid w:val="00A2350E"/>
    <w:rsid w:val="00A23C9C"/>
    <w:rsid w:val="00A24CFF"/>
    <w:rsid w:val="00A25422"/>
    <w:rsid w:val="00A255E6"/>
    <w:rsid w:val="00A257D0"/>
    <w:rsid w:val="00A26BFC"/>
    <w:rsid w:val="00A27363"/>
    <w:rsid w:val="00A27397"/>
    <w:rsid w:val="00A2740C"/>
    <w:rsid w:val="00A274E5"/>
    <w:rsid w:val="00A27504"/>
    <w:rsid w:val="00A275F4"/>
    <w:rsid w:val="00A3047A"/>
    <w:rsid w:val="00A31AD2"/>
    <w:rsid w:val="00A321B1"/>
    <w:rsid w:val="00A33003"/>
    <w:rsid w:val="00A333E5"/>
    <w:rsid w:val="00A34384"/>
    <w:rsid w:val="00A357DC"/>
    <w:rsid w:val="00A366AF"/>
    <w:rsid w:val="00A36AB8"/>
    <w:rsid w:val="00A37300"/>
    <w:rsid w:val="00A3737E"/>
    <w:rsid w:val="00A404B3"/>
    <w:rsid w:val="00A405DA"/>
    <w:rsid w:val="00A40A2E"/>
    <w:rsid w:val="00A412FC"/>
    <w:rsid w:val="00A41EA9"/>
    <w:rsid w:val="00A4405E"/>
    <w:rsid w:val="00A4560B"/>
    <w:rsid w:val="00A4710B"/>
    <w:rsid w:val="00A471AC"/>
    <w:rsid w:val="00A502F3"/>
    <w:rsid w:val="00A522ED"/>
    <w:rsid w:val="00A5316F"/>
    <w:rsid w:val="00A5409D"/>
    <w:rsid w:val="00A542B0"/>
    <w:rsid w:val="00A545C4"/>
    <w:rsid w:val="00A555A5"/>
    <w:rsid w:val="00A570A7"/>
    <w:rsid w:val="00A5723B"/>
    <w:rsid w:val="00A606EF"/>
    <w:rsid w:val="00A60F11"/>
    <w:rsid w:val="00A614E3"/>
    <w:rsid w:val="00A61735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3F11"/>
    <w:rsid w:val="00A74345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4BA"/>
    <w:rsid w:val="00A86B0E"/>
    <w:rsid w:val="00A86CE1"/>
    <w:rsid w:val="00A86DEF"/>
    <w:rsid w:val="00A90486"/>
    <w:rsid w:val="00A91D26"/>
    <w:rsid w:val="00A923D0"/>
    <w:rsid w:val="00A92B8B"/>
    <w:rsid w:val="00A931BD"/>
    <w:rsid w:val="00A93811"/>
    <w:rsid w:val="00A9443B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51CB"/>
    <w:rsid w:val="00AA6089"/>
    <w:rsid w:val="00AB0049"/>
    <w:rsid w:val="00AB064B"/>
    <w:rsid w:val="00AB06FF"/>
    <w:rsid w:val="00AB28E4"/>
    <w:rsid w:val="00AB3073"/>
    <w:rsid w:val="00AB5586"/>
    <w:rsid w:val="00AB5715"/>
    <w:rsid w:val="00AB6610"/>
    <w:rsid w:val="00AB66FA"/>
    <w:rsid w:val="00AB7786"/>
    <w:rsid w:val="00AC125D"/>
    <w:rsid w:val="00AC1F86"/>
    <w:rsid w:val="00AC3D54"/>
    <w:rsid w:val="00AC4644"/>
    <w:rsid w:val="00AC4E1B"/>
    <w:rsid w:val="00AC591F"/>
    <w:rsid w:val="00AC5A37"/>
    <w:rsid w:val="00AC658D"/>
    <w:rsid w:val="00AC720F"/>
    <w:rsid w:val="00AC7763"/>
    <w:rsid w:val="00AD0476"/>
    <w:rsid w:val="00AD0838"/>
    <w:rsid w:val="00AD157F"/>
    <w:rsid w:val="00AD16A1"/>
    <w:rsid w:val="00AD193D"/>
    <w:rsid w:val="00AD1F04"/>
    <w:rsid w:val="00AD2FB1"/>
    <w:rsid w:val="00AD37F9"/>
    <w:rsid w:val="00AD383B"/>
    <w:rsid w:val="00AD4408"/>
    <w:rsid w:val="00AD5BC5"/>
    <w:rsid w:val="00AD607F"/>
    <w:rsid w:val="00AD69B4"/>
    <w:rsid w:val="00AD72F7"/>
    <w:rsid w:val="00AD759A"/>
    <w:rsid w:val="00AE0574"/>
    <w:rsid w:val="00AE06F0"/>
    <w:rsid w:val="00AE0B6B"/>
    <w:rsid w:val="00AE2687"/>
    <w:rsid w:val="00AE2A54"/>
    <w:rsid w:val="00AE3EFC"/>
    <w:rsid w:val="00AE4052"/>
    <w:rsid w:val="00AE4961"/>
    <w:rsid w:val="00AE4F36"/>
    <w:rsid w:val="00AE61CC"/>
    <w:rsid w:val="00AE680F"/>
    <w:rsid w:val="00AE7831"/>
    <w:rsid w:val="00AF0CF7"/>
    <w:rsid w:val="00AF2E63"/>
    <w:rsid w:val="00AF3736"/>
    <w:rsid w:val="00AF3BFB"/>
    <w:rsid w:val="00AF420B"/>
    <w:rsid w:val="00AF5017"/>
    <w:rsid w:val="00AF713C"/>
    <w:rsid w:val="00AF74DB"/>
    <w:rsid w:val="00AF783C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07FD7"/>
    <w:rsid w:val="00B100D1"/>
    <w:rsid w:val="00B10FB8"/>
    <w:rsid w:val="00B1133A"/>
    <w:rsid w:val="00B1188E"/>
    <w:rsid w:val="00B11A99"/>
    <w:rsid w:val="00B12A65"/>
    <w:rsid w:val="00B140F5"/>
    <w:rsid w:val="00B15461"/>
    <w:rsid w:val="00B1554F"/>
    <w:rsid w:val="00B15E91"/>
    <w:rsid w:val="00B16B11"/>
    <w:rsid w:val="00B171BA"/>
    <w:rsid w:val="00B173A8"/>
    <w:rsid w:val="00B178B1"/>
    <w:rsid w:val="00B201F8"/>
    <w:rsid w:val="00B20684"/>
    <w:rsid w:val="00B20ED8"/>
    <w:rsid w:val="00B20F3F"/>
    <w:rsid w:val="00B20FCE"/>
    <w:rsid w:val="00B213DB"/>
    <w:rsid w:val="00B22369"/>
    <w:rsid w:val="00B227D1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3E82"/>
    <w:rsid w:val="00B44167"/>
    <w:rsid w:val="00B45F5D"/>
    <w:rsid w:val="00B50BAA"/>
    <w:rsid w:val="00B51315"/>
    <w:rsid w:val="00B51FEB"/>
    <w:rsid w:val="00B52477"/>
    <w:rsid w:val="00B525E7"/>
    <w:rsid w:val="00B5278C"/>
    <w:rsid w:val="00B52C46"/>
    <w:rsid w:val="00B52D2F"/>
    <w:rsid w:val="00B52FD4"/>
    <w:rsid w:val="00B52FEE"/>
    <w:rsid w:val="00B53285"/>
    <w:rsid w:val="00B5365A"/>
    <w:rsid w:val="00B547A5"/>
    <w:rsid w:val="00B5563C"/>
    <w:rsid w:val="00B55BCB"/>
    <w:rsid w:val="00B5692E"/>
    <w:rsid w:val="00B570D0"/>
    <w:rsid w:val="00B572C6"/>
    <w:rsid w:val="00B603F9"/>
    <w:rsid w:val="00B604A9"/>
    <w:rsid w:val="00B60625"/>
    <w:rsid w:val="00B60A8D"/>
    <w:rsid w:val="00B6173A"/>
    <w:rsid w:val="00B62FD2"/>
    <w:rsid w:val="00B639D5"/>
    <w:rsid w:val="00B64702"/>
    <w:rsid w:val="00B64EB6"/>
    <w:rsid w:val="00B65C44"/>
    <w:rsid w:val="00B65EA3"/>
    <w:rsid w:val="00B660F9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86E"/>
    <w:rsid w:val="00B81902"/>
    <w:rsid w:val="00B82577"/>
    <w:rsid w:val="00B82BA1"/>
    <w:rsid w:val="00B83207"/>
    <w:rsid w:val="00B835A0"/>
    <w:rsid w:val="00B85046"/>
    <w:rsid w:val="00B85722"/>
    <w:rsid w:val="00B877FA"/>
    <w:rsid w:val="00B90085"/>
    <w:rsid w:val="00B903A9"/>
    <w:rsid w:val="00B90436"/>
    <w:rsid w:val="00B91006"/>
    <w:rsid w:val="00B918C5"/>
    <w:rsid w:val="00B91F0A"/>
    <w:rsid w:val="00B92841"/>
    <w:rsid w:val="00B9364B"/>
    <w:rsid w:val="00B947CC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348"/>
    <w:rsid w:val="00BB6D2E"/>
    <w:rsid w:val="00BB720E"/>
    <w:rsid w:val="00BB72EF"/>
    <w:rsid w:val="00BB78DB"/>
    <w:rsid w:val="00BC080A"/>
    <w:rsid w:val="00BC2309"/>
    <w:rsid w:val="00BC26A8"/>
    <w:rsid w:val="00BC2FEB"/>
    <w:rsid w:val="00BC41D8"/>
    <w:rsid w:val="00BC4659"/>
    <w:rsid w:val="00BC46F9"/>
    <w:rsid w:val="00BC4B6E"/>
    <w:rsid w:val="00BC5075"/>
    <w:rsid w:val="00BC513E"/>
    <w:rsid w:val="00BC5943"/>
    <w:rsid w:val="00BC5F02"/>
    <w:rsid w:val="00BC64F5"/>
    <w:rsid w:val="00BC68B7"/>
    <w:rsid w:val="00BC6966"/>
    <w:rsid w:val="00BC7603"/>
    <w:rsid w:val="00BD06E9"/>
    <w:rsid w:val="00BD2098"/>
    <w:rsid w:val="00BD2301"/>
    <w:rsid w:val="00BD230A"/>
    <w:rsid w:val="00BD25A4"/>
    <w:rsid w:val="00BD294A"/>
    <w:rsid w:val="00BD43E0"/>
    <w:rsid w:val="00BD5401"/>
    <w:rsid w:val="00BD6168"/>
    <w:rsid w:val="00BD7181"/>
    <w:rsid w:val="00BD7F3B"/>
    <w:rsid w:val="00BE1BF3"/>
    <w:rsid w:val="00BE30B6"/>
    <w:rsid w:val="00BE3418"/>
    <w:rsid w:val="00BE4FF0"/>
    <w:rsid w:val="00BE52B2"/>
    <w:rsid w:val="00BE62C1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4DE7"/>
    <w:rsid w:val="00BF6171"/>
    <w:rsid w:val="00BF6ACB"/>
    <w:rsid w:val="00BF6BE5"/>
    <w:rsid w:val="00BF6C53"/>
    <w:rsid w:val="00BF782B"/>
    <w:rsid w:val="00C00560"/>
    <w:rsid w:val="00C00AD3"/>
    <w:rsid w:val="00C0199F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0AB1"/>
    <w:rsid w:val="00C11294"/>
    <w:rsid w:val="00C11964"/>
    <w:rsid w:val="00C12704"/>
    <w:rsid w:val="00C12CA9"/>
    <w:rsid w:val="00C12E12"/>
    <w:rsid w:val="00C12F8F"/>
    <w:rsid w:val="00C1364F"/>
    <w:rsid w:val="00C14F9F"/>
    <w:rsid w:val="00C152DC"/>
    <w:rsid w:val="00C1597E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27D71"/>
    <w:rsid w:val="00C30FBC"/>
    <w:rsid w:val="00C3313B"/>
    <w:rsid w:val="00C336BD"/>
    <w:rsid w:val="00C33D53"/>
    <w:rsid w:val="00C33E19"/>
    <w:rsid w:val="00C33EE4"/>
    <w:rsid w:val="00C355FC"/>
    <w:rsid w:val="00C35755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CD"/>
    <w:rsid w:val="00C427D6"/>
    <w:rsid w:val="00C448CB"/>
    <w:rsid w:val="00C451D2"/>
    <w:rsid w:val="00C46020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109"/>
    <w:rsid w:val="00C563C2"/>
    <w:rsid w:val="00C567E8"/>
    <w:rsid w:val="00C56BBE"/>
    <w:rsid w:val="00C57FDE"/>
    <w:rsid w:val="00C60210"/>
    <w:rsid w:val="00C622CF"/>
    <w:rsid w:val="00C62533"/>
    <w:rsid w:val="00C62680"/>
    <w:rsid w:val="00C64B58"/>
    <w:rsid w:val="00C658A6"/>
    <w:rsid w:val="00C659CB"/>
    <w:rsid w:val="00C660A7"/>
    <w:rsid w:val="00C66231"/>
    <w:rsid w:val="00C66392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89E"/>
    <w:rsid w:val="00C86D3D"/>
    <w:rsid w:val="00C872C1"/>
    <w:rsid w:val="00C87805"/>
    <w:rsid w:val="00C87F18"/>
    <w:rsid w:val="00C90090"/>
    <w:rsid w:val="00C90146"/>
    <w:rsid w:val="00C9025B"/>
    <w:rsid w:val="00C90BB6"/>
    <w:rsid w:val="00C910AC"/>
    <w:rsid w:val="00C912EC"/>
    <w:rsid w:val="00C914F3"/>
    <w:rsid w:val="00C91714"/>
    <w:rsid w:val="00C91ED7"/>
    <w:rsid w:val="00C928AF"/>
    <w:rsid w:val="00C92A02"/>
    <w:rsid w:val="00C92B66"/>
    <w:rsid w:val="00C93349"/>
    <w:rsid w:val="00C9340B"/>
    <w:rsid w:val="00C94340"/>
    <w:rsid w:val="00C95A5C"/>
    <w:rsid w:val="00C95C3F"/>
    <w:rsid w:val="00C964B8"/>
    <w:rsid w:val="00C97743"/>
    <w:rsid w:val="00CA01F7"/>
    <w:rsid w:val="00CA0F81"/>
    <w:rsid w:val="00CA21B3"/>
    <w:rsid w:val="00CA371C"/>
    <w:rsid w:val="00CA4B75"/>
    <w:rsid w:val="00CA5A9A"/>
    <w:rsid w:val="00CA647D"/>
    <w:rsid w:val="00CA6FDB"/>
    <w:rsid w:val="00CA77B8"/>
    <w:rsid w:val="00CB0565"/>
    <w:rsid w:val="00CB0658"/>
    <w:rsid w:val="00CB0F12"/>
    <w:rsid w:val="00CB2BC2"/>
    <w:rsid w:val="00CB5150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4FEC"/>
    <w:rsid w:val="00CC5578"/>
    <w:rsid w:val="00CC5619"/>
    <w:rsid w:val="00CC57F0"/>
    <w:rsid w:val="00CC641C"/>
    <w:rsid w:val="00CC6E7A"/>
    <w:rsid w:val="00CC6F21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D7F81"/>
    <w:rsid w:val="00CE0247"/>
    <w:rsid w:val="00CE13CE"/>
    <w:rsid w:val="00CE147E"/>
    <w:rsid w:val="00CE18F3"/>
    <w:rsid w:val="00CE2F6F"/>
    <w:rsid w:val="00CE33CF"/>
    <w:rsid w:val="00CE37B0"/>
    <w:rsid w:val="00CE5BEE"/>
    <w:rsid w:val="00CE5DA2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706"/>
    <w:rsid w:val="00D05876"/>
    <w:rsid w:val="00D06154"/>
    <w:rsid w:val="00D06796"/>
    <w:rsid w:val="00D07493"/>
    <w:rsid w:val="00D1099A"/>
    <w:rsid w:val="00D10AB1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3FA"/>
    <w:rsid w:val="00D22933"/>
    <w:rsid w:val="00D22AE2"/>
    <w:rsid w:val="00D23DB0"/>
    <w:rsid w:val="00D23F85"/>
    <w:rsid w:val="00D241E7"/>
    <w:rsid w:val="00D24370"/>
    <w:rsid w:val="00D24AF9"/>
    <w:rsid w:val="00D2558F"/>
    <w:rsid w:val="00D255A3"/>
    <w:rsid w:val="00D263E9"/>
    <w:rsid w:val="00D267FB"/>
    <w:rsid w:val="00D30097"/>
    <w:rsid w:val="00D30F66"/>
    <w:rsid w:val="00D319D5"/>
    <w:rsid w:val="00D324CD"/>
    <w:rsid w:val="00D3369D"/>
    <w:rsid w:val="00D33CA5"/>
    <w:rsid w:val="00D344FA"/>
    <w:rsid w:val="00D345F6"/>
    <w:rsid w:val="00D34B4F"/>
    <w:rsid w:val="00D34CC0"/>
    <w:rsid w:val="00D34F7B"/>
    <w:rsid w:val="00D35D6A"/>
    <w:rsid w:val="00D3681D"/>
    <w:rsid w:val="00D368D2"/>
    <w:rsid w:val="00D37B73"/>
    <w:rsid w:val="00D40617"/>
    <w:rsid w:val="00D4088C"/>
    <w:rsid w:val="00D40E2F"/>
    <w:rsid w:val="00D41272"/>
    <w:rsid w:val="00D415B6"/>
    <w:rsid w:val="00D41FD0"/>
    <w:rsid w:val="00D41FE0"/>
    <w:rsid w:val="00D44B0D"/>
    <w:rsid w:val="00D44DB1"/>
    <w:rsid w:val="00D46128"/>
    <w:rsid w:val="00D463CD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4B6E"/>
    <w:rsid w:val="00D5579A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67811"/>
    <w:rsid w:val="00D70233"/>
    <w:rsid w:val="00D71E3D"/>
    <w:rsid w:val="00D738B8"/>
    <w:rsid w:val="00D7406D"/>
    <w:rsid w:val="00D74DE8"/>
    <w:rsid w:val="00D74FC9"/>
    <w:rsid w:val="00D75304"/>
    <w:rsid w:val="00D759B4"/>
    <w:rsid w:val="00D76361"/>
    <w:rsid w:val="00D76481"/>
    <w:rsid w:val="00D7648E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5C4C"/>
    <w:rsid w:val="00D86681"/>
    <w:rsid w:val="00D87CA2"/>
    <w:rsid w:val="00D903FC"/>
    <w:rsid w:val="00D90F20"/>
    <w:rsid w:val="00D91974"/>
    <w:rsid w:val="00D950DB"/>
    <w:rsid w:val="00D957AC"/>
    <w:rsid w:val="00D95B3B"/>
    <w:rsid w:val="00D95E6D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474"/>
    <w:rsid w:val="00DB08C7"/>
    <w:rsid w:val="00DB09F7"/>
    <w:rsid w:val="00DB293B"/>
    <w:rsid w:val="00DB3033"/>
    <w:rsid w:val="00DB3CF2"/>
    <w:rsid w:val="00DB4236"/>
    <w:rsid w:val="00DB4455"/>
    <w:rsid w:val="00DB4DA5"/>
    <w:rsid w:val="00DB5C98"/>
    <w:rsid w:val="00DB7987"/>
    <w:rsid w:val="00DC1273"/>
    <w:rsid w:val="00DC1330"/>
    <w:rsid w:val="00DC17B9"/>
    <w:rsid w:val="00DC1C79"/>
    <w:rsid w:val="00DC1E72"/>
    <w:rsid w:val="00DC2576"/>
    <w:rsid w:val="00DC274F"/>
    <w:rsid w:val="00DC2BB3"/>
    <w:rsid w:val="00DC300F"/>
    <w:rsid w:val="00DC3680"/>
    <w:rsid w:val="00DC3ABD"/>
    <w:rsid w:val="00DC4853"/>
    <w:rsid w:val="00DC4E41"/>
    <w:rsid w:val="00DC7DE8"/>
    <w:rsid w:val="00DD24D1"/>
    <w:rsid w:val="00DD3112"/>
    <w:rsid w:val="00DD3539"/>
    <w:rsid w:val="00DD4376"/>
    <w:rsid w:val="00DD46AE"/>
    <w:rsid w:val="00DD4AB6"/>
    <w:rsid w:val="00DD4D4B"/>
    <w:rsid w:val="00DD5FEC"/>
    <w:rsid w:val="00DD64A0"/>
    <w:rsid w:val="00DD6B61"/>
    <w:rsid w:val="00DD7803"/>
    <w:rsid w:val="00DD79D1"/>
    <w:rsid w:val="00DE1102"/>
    <w:rsid w:val="00DE275D"/>
    <w:rsid w:val="00DE2CD3"/>
    <w:rsid w:val="00DE2E84"/>
    <w:rsid w:val="00DE36C6"/>
    <w:rsid w:val="00DE36DB"/>
    <w:rsid w:val="00DE554B"/>
    <w:rsid w:val="00DE72EF"/>
    <w:rsid w:val="00DE73B9"/>
    <w:rsid w:val="00DE753C"/>
    <w:rsid w:val="00DE7985"/>
    <w:rsid w:val="00DF171D"/>
    <w:rsid w:val="00DF172E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513"/>
    <w:rsid w:val="00E047D0"/>
    <w:rsid w:val="00E0539B"/>
    <w:rsid w:val="00E061A3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4C3C"/>
    <w:rsid w:val="00E16024"/>
    <w:rsid w:val="00E1692D"/>
    <w:rsid w:val="00E172BD"/>
    <w:rsid w:val="00E17857"/>
    <w:rsid w:val="00E206A4"/>
    <w:rsid w:val="00E209E1"/>
    <w:rsid w:val="00E22970"/>
    <w:rsid w:val="00E23250"/>
    <w:rsid w:val="00E23A29"/>
    <w:rsid w:val="00E244E5"/>
    <w:rsid w:val="00E25389"/>
    <w:rsid w:val="00E25C90"/>
    <w:rsid w:val="00E25F76"/>
    <w:rsid w:val="00E26667"/>
    <w:rsid w:val="00E26BE2"/>
    <w:rsid w:val="00E26E18"/>
    <w:rsid w:val="00E27C30"/>
    <w:rsid w:val="00E3308D"/>
    <w:rsid w:val="00E34C21"/>
    <w:rsid w:val="00E35222"/>
    <w:rsid w:val="00E36A35"/>
    <w:rsid w:val="00E37098"/>
    <w:rsid w:val="00E37384"/>
    <w:rsid w:val="00E40498"/>
    <w:rsid w:val="00E41C6F"/>
    <w:rsid w:val="00E43451"/>
    <w:rsid w:val="00E434E4"/>
    <w:rsid w:val="00E4361B"/>
    <w:rsid w:val="00E43B92"/>
    <w:rsid w:val="00E43E1F"/>
    <w:rsid w:val="00E44656"/>
    <w:rsid w:val="00E44906"/>
    <w:rsid w:val="00E452DD"/>
    <w:rsid w:val="00E45CD9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60C5"/>
    <w:rsid w:val="00E56222"/>
    <w:rsid w:val="00E57052"/>
    <w:rsid w:val="00E5756F"/>
    <w:rsid w:val="00E60FF1"/>
    <w:rsid w:val="00E61586"/>
    <w:rsid w:val="00E61CD4"/>
    <w:rsid w:val="00E628F3"/>
    <w:rsid w:val="00E63F64"/>
    <w:rsid w:val="00E64B20"/>
    <w:rsid w:val="00E6522E"/>
    <w:rsid w:val="00E66508"/>
    <w:rsid w:val="00E7079F"/>
    <w:rsid w:val="00E70C20"/>
    <w:rsid w:val="00E70C95"/>
    <w:rsid w:val="00E71938"/>
    <w:rsid w:val="00E71941"/>
    <w:rsid w:val="00E725A8"/>
    <w:rsid w:val="00E7306C"/>
    <w:rsid w:val="00E734AD"/>
    <w:rsid w:val="00E7476A"/>
    <w:rsid w:val="00E749DA"/>
    <w:rsid w:val="00E74CAC"/>
    <w:rsid w:val="00E759EC"/>
    <w:rsid w:val="00E75B23"/>
    <w:rsid w:val="00E75D40"/>
    <w:rsid w:val="00E75E72"/>
    <w:rsid w:val="00E765D7"/>
    <w:rsid w:val="00E777EE"/>
    <w:rsid w:val="00E77CDD"/>
    <w:rsid w:val="00E77DCA"/>
    <w:rsid w:val="00E77E8A"/>
    <w:rsid w:val="00E77EBF"/>
    <w:rsid w:val="00E806C2"/>
    <w:rsid w:val="00E82B95"/>
    <w:rsid w:val="00E84D5C"/>
    <w:rsid w:val="00E853C7"/>
    <w:rsid w:val="00E86445"/>
    <w:rsid w:val="00E867B0"/>
    <w:rsid w:val="00E867E3"/>
    <w:rsid w:val="00E86BED"/>
    <w:rsid w:val="00E90CA7"/>
    <w:rsid w:val="00E91511"/>
    <w:rsid w:val="00E9192D"/>
    <w:rsid w:val="00E91931"/>
    <w:rsid w:val="00E92720"/>
    <w:rsid w:val="00E9288D"/>
    <w:rsid w:val="00E931D4"/>
    <w:rsid w:val="00E9341A"/>
    <w:rsid w:val="00E938C5"/>
    <w:rsid w:val="00E94ECF"/>
    <w:rsid w:val="00E95109"/>
    <w:rsid w:val="00E955F1"/>
    <w:rsid w:val="00E9600B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A7212"/>
    <w:rsid w:val="00EB0F5A"/>
    <w:rsid w:val="00EB2A15"/>
    <w:rsid w:val="00EB32A5"/>
    <w:rsid w:val="00EB4FC5"/>
    <w:rsid w:val="00EB5A3C"/>
    <w:rsid w:val="00EB5C64"/>
    <w:rsid w:val="00EB6848"/>
    <w:rsid w:val="00EC00EB"/>
    <w:rsid w:val="00EC018B"/>
    <w:rsid w:val="00EC1105"/>
    <w:rsid w:val="00EC1875"/>
    <w:rsid w:val="00EC1A98"/>
    <w:rsid w:val="00EC237D"/>
    <w:rsid w:val="00EC32CA"/>
    <w:rsid w:val="00EC3564"/>
    <w:rsid w:val="00EC423F"/>
    <w:rsid w:val="00EC4479"/>
    <w:rsid w:val="00EC4F9A"/>
    <w:rsid w:val="00EC6935"/>
    <w:rsid w:val="00EC70DC"/>
    <w:rsid w:val="00EC755F"/>
    <w:rsid w:val="00ED194A"/>
    <w:rsid w:val="00ED1F6B"/>
    <w:rsid w:val="00ED254E"/>
    <w:rsid w:val="00ED268F"/>
    <w:rsid w:val="00ED27EA"/>
    <w:rsid w:val="00ED3AE7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4D5E"/>
    <w:rsid w:val="00EE5D81"/>
    <w:rsid w:val="00EE632D"/>
    <w:rsid w:val="00EE6CE0"/>
    <w:rsid w:val="00EF15C5"/>
    <w:rsid w:val="00EF1787"/>
    <w:rsid w:val="00EF19CE"/>
    <w:rsid w:val="00EF1F3F"/>
    <w:rsid w:val="00EF4B4F"/>
    <w:rsid w:val="00EF5446"/>
    <w:rsid w:val="00EF5645"/>
    <w:rsid w:val="00EF6CF7"/>
    <w:rsid w:val="00EF7DEA"/>
    <w:rsid w:val="00F00C72"/>
    <w:rsid w:val="00F00E77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6E0D"/>
    <w:rsid w:val="00F07BCD"/>
    <w:rsid w:val="00F101A3"/>
    <w:rsid w:val="00F1169D"/>
    <w:rsid w:val="00F11BB1"/>
    <w:rsid w:val="00F126BA"/>
    <w:rsid w:val="00F130D0"/>
    <w:rsid w:val="00F137DF"/>
    <w:rsid w:val="00F13C72"/>
    <w:rsid w:val="00F14313"/>
    <w:rsid w:val="00F1493A"/>
    <w:rsid w:val="00F15CEE"/>
    <w:rsid w:val="00F1636C"/>
    <w:rsid w:val="00F163A8"/>
    <w:rsid w:val="00F17774"/>
    <w:rsid w:val="00F179FB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4B0E"/>
    <w:rsid w:val="00F24B22"/>
    <w:rsid w:val="00F25847"/>
    <w:rsid w:val="00F268B0"/>
    <w:rsid w:val="00F26927"/>
    <w:rsid w:val="00F2739E"/>
    <w:rsid w:val="00F276DA"/>
    <w:rsid w:val="00F27FAB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5FC3"/>
    <w:rsid w:val="00F46121"/>
    <w:rsid w:val="00F462C2"/>
    <w:rsid w:val="00F4674D"/>
    <w:rsid w:val="00F47143"/>
    <w:rsid w:val="00F47FF9"/>
    <w:rsid w:val="00F51946"/>
    <w:rsid w:val="00F51DB3"/>
    <w:rsid w:val="00F54AD7"/>
    <w:rsid w:val="00F54C4D"/>
    <w:rsid w:val="00F55741"/>
    <w:rsid w:val="00F57406"/>
    <w:rsid w:val="00F575A4"/>
    <w:rsid w:val="00F608BF"/>
    <w:rsid w:val="00F60DFC"/>
    <w:rsid w:val="00F61953"/>
    <w:rsid w:val="00F61DCF"/>
    <w:rsid w:val="00F63257"/>
    <w:rsid w:val="00F6491F"/>
    <w:rsid w:val="00F64B98"/>
    <w:rsid w:val="00F67D04"/>
    <w:rsid w:val="00F70F30"/>
    <w:rsid w:val="00F71327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7B0"/>
    <w:rsid w:val="00F76CDB"/>
    <w:rsid w:val="00F777BE"/>
    <w:rsid w:val="00F77DBB"/>
    <w:rsid w:val="00F8036F"/>
    <w:rsid w:val="00F807BE"/>
    <w:rsid w:val="00F80E44"/>
    <w:rsid w:val="00F814EB"/>
    <w:rsid w:val="00F83A5E"/>
    <w:rsid w:val="00F83BD2"/>
    <w:rsid w:val="00F84283"/>
    <w:rsid w:val="00F844F8"/>
    <w:rsid w:val="00F84FFB"/>
    <w:rsid w:val="00F85A3E"/>
    <w:rsid w:val="00F86064"/>
    <w:rsid w:val="00F8634F"/>
    <w:rsid w:val="00F8660A"/>
    <w:rsid w:val="00F869A7"/>
    <w:rsid w:val="00F8706B"/>
    <w:rsid w:val="00F87656"/>
    <w:rsid w:val="00F877DD"/>
    <w:rsid w:val="00F87B25"/>
    <w:rsid w:val="00F9042E"/>
    <w:rsid w:val="00F913FD"/>
    <w:rsid w:val="00F92252"/>
    <w:rsid w:val="00F9370A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3AFA"/>
    <w:rsid w:val="00FA4F66"/>
    <w:rsid w:val="00FA536B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9D1"/>
    <w:rsid w:val="00FB4A53"/>
    <w:rsid w:val="00FB5298"/>
    <w:rsid w:val="00FB5619"/>
    <w:rsid w:val="00FB5DF2"/>
    <w:rsid w:val="00FB6E45"/>
    <w:rsid w:val="00FB7291"/>
    <w:rsid w:val="00FB74EC"/>
    <w:rsid w:val="00FB7703"/>
    <w:rsid w:val="00FB7F69"/>
    <w:rsid w:val="00FC0BB9"/>
    <w:rsid w:val="00FC0DDC"/>
    <w:rsid w:val="00FC0DFB"/>
    <w:rsid w:val="00FC1691"/>
    <w:rsid w:val="00FC1AD1"/>
    <w:rsid w:val="00FC1D79"/>
    <w:rsid w:val="00FC1E1E"/>
    <w:rsid w:val="00FC2360"/>
    <w:rsid w:val="00FC2AC0"/>
    <w:rsid w:val="00FC2AE4"/>
    <w:rsid w:val="00FC3D90"/>
    <w:rsid w:val="00FC59B7"/>
    <w:rsid w:val="00FC606E"/>
    <w:rsid w:val="00FC651F"/>
    <w:rsid w:val="00FC7D22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153"/>
    <w:rsid w:val="00FE43E3"/>
    <w:rsid w:val="00FE4A8F"/>
    <w:rsid w:val="00FE68A2"/>
    <w:rsid w:val="00FE7C03"/>
    <w:rsid w:val="00FF0839"/>
    <w:rsid w:val="00FF1815"/>
    <w:rsid w:val="00FF1A38"/>
    <w:rsid w:val="00FF21E7"/>
    <w:rsid w:val="00FF3123"/>
    <w:rsid w:val="00FF3713"/>
    <w:rsid w:val="00FF39D2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4D5E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F126BA"/>
    <w:pPr>
      <w:keepNext/>
      <w:tabs>
        <w:tab w:val="left" w:pos="851"/>
        <w:tab w:val="left" w:pos="1134"/>
      </w:tabs>
      <w:spacing w:after="0"/>
      <w:ind w:left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"/>
    <w:next w:val="a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41301D"/>
    <w:rPr>
      <w:sz w:val="20"/>
      <w:szCs w:val="20"/>
    </w:rPr>
  </w:style>
  <w:style w:type="character" w:styleId="a8">
    <w:name w:val="footnote reference"/>
    <w:basedOn w:val="a0"/>
    <w:semiHidden/>
    <w:rsid w:val="0041301D"/>
    <w:rPr>
      <w:vertAlign w:val="superscript"/>
    </w:rPr>
  </w:style>
  <w:style w:type="table" w:styleId="a9">
    <w:name w:val="Table Grid"/>
    <w:basedOn w:val="a1"/>
    <w:uiPriority w:val="3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"/>
    <w:next w:val="a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b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f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4">
    <w:name w:val="Placeholder Text"/>
    <w:basedOn w:val="a0"/>
    <w:uiPriority w:val="99"/>
    <w:semiHidden/>
    <w:rsid w:val="0084651D"/>
    <w:rPr>
      <w:color w:val="808080"/>
    </w:rPr>
  </w:style>
  <w:style w:type="paragraph" w:styleId="af5">
    <w:name w:val="Balloon Text"/>
    <w:basedOn w:val="a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9E7833"/>
    <w:rPr>
      <w:sz w:val="28"/>
      <w:szCs w:val="24"/>
    </w:rPr>
  </w:style>
  <w:style w:type="paragraph" w:styleId="af7">
    <w:name w:val="endnote text"/>
    <w:basedOn w:val="a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7F60E1"/>
  </w:style>
  <w:style w:type="character" w:styleId="af9">
    <w:name w:val="endnote reference"/>
    <w:basedOn w:val="a0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0"/>
    <w:rsid w:val="00301E68"/>
    <w:rPr>
      <w:color w:val="800080"/>
      <w:u w:val="single"/>
    </w:rPr>
  </w:style>
  <w:style w:type="character" w:customStyle="1" w:styleId="FontStyle101">
    <w:name w:val="Font Style101"/>
    <w:basedOn w:val="a0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0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0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39357D"/>
  </w:style>
  <w:style w:type="paragraph" w:styleId="afe">
    <w:name w:val="Body Text"/>
    <w:basedOn w:val="a"/>
    <w:link w:val="aff"/>
    <w:rsid w:val="004C3B50"/>
    <w:pPr>
      <w:spacing w:after="120"/>
    </w:pPr>
  </w:style>
  <w:style w:type="character" w:customStyle="1" w:styleId="aff">
    <w:name w:val="Основной текст Знак"/>
    <w:basedOn w:val="a0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0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0"/>
    <w:link w:val="23"/>
    <w:uiPriority w:val="99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"/>
    <w:link w:val="22"/>
    <w:uiPriority w:val="99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7">
    <w:name w:val="Текст сноски Знак"/>
    <w:basedOn w:val="a0"/>
    <w:link w:val="a6"/>
    <w:semiHidden/>
    <w:rsid w:val="00E66508"/>
  </w:style>
  <w:style w:type="character" w:customStyle="1" w:styleId="FontStyle76">
    <w:name w:val="Font Style76"/>
    <w:basedOn w:val="a0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0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0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0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0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0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0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0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0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0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0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0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0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0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0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0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0"/>
    <w:rsid w:val="0004160D"/>
    <w:rPr>
      <w:sz w:val="16"/>
      <w:szCs w:val="16"/>
    </w:rPr>
  </w:style>
  <w:style w:type="paragraph" w:styleId="aff1">
    <w:name w:val="annotation text"/>
    <w:basedOn w:val="a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uiPriority w:val="99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"/>
    <w:link w:val="aff5"/>
    <w:uiPriority w:val="99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0"/>
    <w:rsid w:val="009E6402"/>
  </w:style>
  <w:style w:type="character" w:customStyle="1" w:styleId="FontStyle85">
    <w:name w:val="Font Style85"/>
    <w:basedOn w:val="a0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character" w:customStyle="1" w:styleId="43">
    <w:name w:val="Основной текст (4)_"/>
    <w:basedOn w:val="a0"/>
    <w:link w:val="44"/>
    <w:uiPriority w:val="99"/>
    <w:rsid w:val="00CE5DA2"/>
    <w:rPr>
      <w:rFonts w:ascii="Arial" w:hAnsi="Arial" w:cs="Arial"/>
      <w:b/>
      <w:bCs/>
      <w:lang w:val="en-US" w:eastAsia="en-US"/>
    </w:rPr>
  </w:style>
  <w:style w:type="paragraph" w:customStyle="1" w:styleId="44">
    <w:name w:val="Основной текст (4)"/>
    <w:basedOn w:val="a"/>
    <w:link w:val="43"/>
    <w:uiPriority w:val="99"/>
    <w:rsid w:val="00CE5DA2"/>
    <w:pPr>
      <w:widowControl w:val="0"/>
      <w:spacing w:line="314" w:lineRule="auto"/>
      <w:jc w:val="center"/>
    </w:pPr>
    <w:rPr>
      <w:rFonts w:ascii="Arial" w:hAnsi="Arial" w:cs="Arial"/>
      <w:b/>
      <w:bCs/>
      <w:sz w:val="20"/>
      <w:szCs w:val="20"/>
      <w:lang w:val="en-US" w:eastAsia="en-US"/>
    </w:rPr>
  </w:style>
  <w:style w:type="character" w:customStyle="1" w:styleId="15">
    <w:name w:val="Основной текст Знак1"/>
    <w:basedOn w:val="a0"/>
    <w:uiPriority w:val="99"/>
    <w:rsid w:val="00161D93"/>
    <w:rPr>
      <w:rFonts w:ascii="Arial" w:hAnsi="Arial" w:cs="Arial"/>
      <w:sz w:val="17"/>
      <w:szCs w:val="17"/>
    </w:rPr>
  </w:style>
  <w:style w:type="character" w:customStyle="1" w:styleId="aff9">
    <w:name w:val="Подпись к таблице_"/>
    <w:basedOn w:val="a0"/>
    <w:link w:val="affa"/>
    <w:uiPriority w:val="99"/>
    <w:rsid w:val="00BF782B"/>
    <w:rPr>
      <w:rFonts w:ascii="Arial" w:hAnsi="Arial" w:cs="Arial"/>
      <w:sz w:val="17"/>
      <w:szCs w:val="17"/>
    </w:rPr>
  </w:style>
  <w:style w:type="paragraph" w:customStyle="1" w:styleId="affa">
    <w:name w:val="Подпись к таблице"/>
    <w:basedOn w:val="a"/>
    <w:link w:val="aff9"/>
    <w:uiPriority w:val="99"/>
    <w:rsid w:val="00BF782B"/>
    <w:pPr>
      <w:widowControl w:val="0"/>
      <w:jc w:val="left"/>
    </w:pPr>
    <w:rPr>
      <w:rFonts w:ascii="Arial" w:hAnsi="Arial" w:cs="Arial"/>
      <w:sz w:val="17"/>
      <w:szCs w:val="17"/>
    </w:rPr>
  </w:style>
  <w:style w:type="character" w:customStyle="1" w:styleId="45">
    <w:name w:val="Заголовок №4_"/>
    <w:basedOn w:val="a0"/>
    <w:link w:val="46"/>
    <w:uiPriority w:val="99"/>
    <w:rsid w:val="009966E9"/>
    <w:rPr>
      <w:rFonts w:ascii="Arial" w:hAnsi="Arial" w:cs="Arial"/>
      <w:b/>
      <w:bCs/>
      <w:sz w:val="17"/>
      <w:szCs w:val="17"/>
    </w:rPr>
  </w:style>
  <w:style w:type="paragraph" w:customStyle="1" w:styleId="46">
    <w:name w:val="Заголовок №4"/>
    <w:basedOn w:val="a"/>
    <w:link w:val="45"/>
    <w:uiPriority w:val="99"/>
    <w:rsid w:val="009966E9"/>
    <w:pPr>
      <w:widowControl w:val="0"/>
      <w:spacing w:after="220" w:line="293" w:lineRule="auto"/>
      <w:jc w:val="center"/>
      <w:outlineLvl w:val="3"/>
    </w:pPr>
    <w:rPr>
      <w:rFonts w:ascii="Arial" w:hAnsi="Arial" w:cs="Arial"/>
      <w:b/>
      <w:bCs/>
      <w:sz w:val="17"/>
      <w:szCs w:val="17"/>
    </w:rPr>
  </w:style>
  <w:style w:type="character" w:customStyle="1" w:styleId="24">
    <w:name w:val="Колонтитул (2)_"/>
    <w:basedOn w:val="a0"/>
    <w:link w:val="25"/>
    <w:uiPriority w:val="99"/>
    <w:rsid w:val="004644B3"/>
  </w:style>
  <w:style w:type="paragraph" w:customStyle="1" w:styleId="25">
    <w:name w:val="Колонтитул (2)"/>
    <w:basedOn w:val="a"/>
    <w:link w:val="24"/>
    <w:uiPriority w:val="99"/>
    <w:rsid w:val="004644B3"/>
    <w:pPr>
      <w:widowControl w:val="0"/>
      <w:jc w:val="left"/>
    </w:pPr>
    <w:rPr>
      <w:sz w:val="20"/>
      <w:szCs w:val="20"/>
    </w:rPr>
  </w:style>
  <w:style w:type="character" w:customStyle="1" w:styleId="affb">
    <w:name w:val="Подпись к картинке_"/>
    <w:basedOn w:val="a0"/>
    <w:link w:val="affc"/>
    <w:uiPriority w:val="99"/>
    <w:locked/>
    <w:rsid w:val="00F71327"/>
    <w:rPr>
      <w:rFonts w:ascii="Arial" w:hAnsi="Arial" w:cs="Arial"/>
      <w:sz w:val="15"/>
      <w:szCs w:val="15"/>
    </w:rPr>
  </w:style>
  <w:style w:type="paragraph" w:customStyle="1" w:styleId="affc">
    <w:name w:val="Подпись к картинке"/>
    <w:basedOn w:val="a"/>
    <w:link w:val="affb"/>
    <w:uiPriority w:val="99"/>
    <w:rsid w:val="00F71327"/>
    <w:pPr>
      <w:widowControl w:val="0"/>
      <w:ind w:left="980"/>
      <w:jc w:val="left"/>
    </w:pPr>
    <w:rPr>
      <w:rFonts w:ascii="Arial" w:hAnsi="Arial" w:cs="Arial"/>
      <w:sz w:val="15"/>
      <w:szCs w:val="15"/>
    </w:rPr>
  </w:style>
  <w:style w:type="character" w:customStyle="1" w:styleId="30">
    <w:name w:val="Заголовок №3_"/>
    <w:basedOn w:val="a0"/>
    <w:link w:val="31"/>
    <w:uiPriority w:val="99"/>
    <w:locked/>
    <w:rsid w:val="00607E4B"/>
    <w:rPr>
      <w:rFonts w:ascii="Arial" w:hAnsi="Arial" w:cs="Arial"/>
      <w:b/>
      <w:bCs/>
      <w:sz w:val="17"/>
      <w:szCs w:val="17"/>
    </w:rPr>
  </w:style>
  <w:style w:type="paragraph" w:customStyle="1" w:styleId="31">
    <w:name w:val="Заголовок №3"/>
    <w:basedOn w:val="a"/>
    <w:link w:val="30"/>
    <w:uiPriority w:val="99"/>
    <w:rsid w:val="00607E4B"/>
    <w:pPr>
      <w:widowControl w:val="0"/>
      <w:spacing w:after="40" w:line="293" w:lineRule="auto"/>
      <w:ind w:firstLine="500"/>
      <w:jc w:val="left"/>
      <w:outlineLvl w:val="2"/>
    </w:pPr>
    <w:rPr>
      <w:rFonts w:ascii="Arial" w:hAnsi="Arial" w:cs="Arial"/>
      <w:b/>
      <w:bCs/>
      <w:sz w:val="17"/>
      <w:szCs w:val="17"/>
    </w:rPr>
  </w:style>
  <w:style w:type="character" w:customStyle="1" w:styleId="60">
    <w:name w:val="Основной текст (6)_"/>
    <w:basedOn w:val="a0"/>
    <w:link w:val="61"/>
    <w:uiPriority w:val="99"/>
    <w:locked/>
    <w:rsid w:val="00EF6CF7"/>
    <w:rPr>
      <w:sz w:val="18"/>
      <w:szCs w:val="18"/>
    </w:rPr>
  </w:style>
  <w:style w:type="paragraph" w:customStyle="1" w:styleId="61">
    <w:name w:val="Основной текст (6)"/>
    <w:basedOn w:val="a"/>
    <w:link w:val="60"/>
    <w:uiPriority w:val="99"/>
    <w:rsid w:val="00EF6CF7"/>
    <w:pPr>
      <w:widowControl w:val="0"/>
      <w:spacing w:after="160" w:line="209" w:lineRule="auto"/>
      <w:jc w:val="center"/>
    </w:pPr>
    <w:rPr>
      <w:sz w:val="18"/>
      <w:szCs w:val="18"/>
    </w:rPr>
  </w:style>
  <w:style w:type="character" w:customStyle="1" w:styleId="affd">
    <w:name w:val="Сноска_"/>
    <w:basedOn w:val="a0"/>
    <w:link w:val="affe"/>
    <w:uiPriority w:val="99"/>
    <w:locked/>
    <w:rsid w:val="00766CAB"/>
    <w:rPr>
      <w:rFonts w:ascii="Arial" w:hAnsi="Arial" w:cs="Arial"/>
      <w:sz w:val="17"/>
      <w:szCs w:val="17"/>
    </w:rPr>
  </w:style>
  <w:style w:type="paragraph" w:customStyle="1" w:styleId="affe">
    <w:name w:val="Сноска"/>
    <w:basedOn w:val="a"/>
    <w:link w:val="affd"/>
    <w:uiPriority w:val="99"/>
    <w:rsid w:val="00766CAB"/>
    <w:pPr>
      <w:widowControl w:val="0"/>
      <w:ind w:firstLine="520"/>
      <w:jc w:val="left"/>
    </w:pPr>
    <w:rPr>
      <w:rFonts w:ascii="Arial" w:hAnsi="Arial" w:cs="Arial"/>
      <w:sz w:val="17"/>
      <w:szCs w:val="17"/>
    </w:rPr>
  </w:style>
  <w:style w:type="character" w:customStyle="1" w:styleId="32">
    <w:name w:val="Основной текст (3)_"/>
    <w:basedOn w:val="a0"/>
    <w:link w:val="33"/>
    <w:uiPriority w:val="99"/>
    <w:rsid w:val="00D223FA"/>
    <w:rPr>
      <w:rFonts w:ascii="Arial" w:hAnsi="Arial" w:cs="Arial"/>
      <w:b/>
      <w:bCs/>
      <w:i/>
      <w:iCs/>
      <w:sz w:val="17"/>
      <w:szCs w:val="17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D223FA"/>
    <w:pPr>
      <w:widowControl w:val="0"/>
      <w:shd w:val="clear" w:color="auto" w:fill="FFFFFF"/>
      <w:spacing w:line="276" w:lineRule="auto"/>
      <w:ind w:firstLine="540"/>
      <w:jc w:val="left"/>
    </w:pPr>
    <w:rPr>
      <w:rFonts w:ascii="Arial" w:hAnsi="Arial" w:cs="Arial"/>
      <w:b/>
      <w:bCs/>
      <w:i/>
      <w:iCs/>
      <w:sz w:val="17"/>
      <w:szCs w:val="17"/>
    </w:rPr>
  </w:style>
  <w:style w:type="paragraph" w:customStyle="1" w:styleId="pc">
    <w:name w:val="pc"/>
    <w:basedOn w:val="a"/>
    <w:rsid w:val="009A2F5D"/>
    <w:pPr>
      <w:spacing w:before="100" w:beforeAutospacing="1" w:after="100" w:afterAutospacing="1"/>
      <w:jc w:val="left"/>
    </w:pPr>
    <w:rPr>
      <w:sz w:val="24"/>
      <w:lang w:val="ru-KZ" w:eastAsia="ru-KZ"/>
    </w:rPr>
  </w:style>
  <w:style w:type="character" w:customStyle="1" w:styleId="s1">
    <w:name w:val="s1"/>
    <w:basedOn w:val="a0"/>
    <w:rsid w:val="009A2F5D"/>
  </w:style>
  <w:style w:type="character" w:customStyle="1" w:styleId="16">
    <w:name w:val="Заголовок №1_"/>
    <w:link w:val="17"/>
    <w:uiPriority w:val="99"/>
    <w:locked/>
    <w:rsid w:val="00DF172E"/>
    <w:rPr>
      <w:rFonts w:ascii="Arial" w:hAnsi="Arial"/>
      <w:b/>
      <w:sz w:val="32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DF172E"/>
    <w:pPr>
      <w:widowControl w:val="0"/>
      <w:shd w:val="clear" w:color="auto" w:fill="FFFFFF"/>
      <w:spacing w:after="470" w:line="271" w:lineRule="auto"/>
      <w:jc w:val="center"/>
      <w:outlineLvl w:val="0"/>
    </w:pPr>
    <w:rPr>
      <w:rFonts w:ascii="Arial" w:hAnsi="Arial"/>
      <w:b/>
      <w:sz w:val="32"/>
      <w:szCs w:val="20"/>
    </w:rPr>
  </w:style>
  <w:style w:type="character" w:styleId="afff">
    <w:name w:val="Unresolved Mention"/>
    <w:basedOn w:val="a0"/>
    <w:uiPriority w:val="99"/>
    <w:semiHidden/>
    <w:unhideWhenUsed/>
    <w:rsid w:val="005367E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9360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KZ" w:eastAsia="ru-KZ"/>
    </w:rPr>
  </w:style>
  <w:style w:type="character" w:customStyle="1" w:styleId="HTML0">
    <w:name w:val="Стандартный HTML Знак"/>
    <w:basedOn w:val="a0"/>
    <w:link w:val="HTML"/>
    <w:uiPriority w:val="99"/>
    <w:rsid w:val="0093606D"/>
    <w:rPr>
      <w:rFonts w:ascii="Courier New" w:hAnsi="Courier New" w:cs="Courier New"/>
      <w:lang w:val="ru-KZ" w:eastAsia="ru-KZ"/>
    </w:rPr>
  </w:style>
  <w:style w:type="character" w:customStyle="1" w:styleId="y2iqfc">
    <w:name w:val="y2iqfc"/>
    <w:basedOn w:val="a0"/>
    <w:rsid w:val="00936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://www.electropedia.org/" TargetMode="External"/><Relationship Id="rId23" Type="http://schemas.openxmlformats.org/officeDocument/2006/relationships/image" Target="media/image8.png"/><Relationship Id="rId10" Type="http://schemas.openxmlformats.org/officeDocument/2006/relationships/footer" Target="foot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iso.org/obp" TargetMode="External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B74A-BA8A-4E3E-81D4-5DE6B1A3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2672</TotalTime>
  <Pages>23</Pages>
  <Words>3394</Words>
  <Characters>24883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28221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User-7</cp:lastModifiedBy>
  <cp:revision>458</cp:revision>
  <cp:lastPrinted>2017-07-17T05:28:00Z</cp:lastPrinted>
  <dcterms:created xsi:type="dcterms:W3CDTF">2023-08-12T08:17:00Z</dcterms:created>
  <dcterms:modified xsi:type="dcterms:W3CDTF">2023-09-14T10:08:00Z</dcterms:modified>
</cp:coreProperties>
</file>